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68" w:rsidRPr="004D1330" w:rsidRDefault="00B41E68" w:rsidP="00B41E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133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B41E68" w:rsidRPr="004D1330" w:rsidRDefault="00B41E68" w:rsidP="00B41E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1330">
        <w:rPr>
          <w:rFonts w:ascii="Times New Roman" w:hAnsi="Times New Roman" w:cs="Times New Roman"/>
          <w:bCs/>
          <w:sz w:val="24"/>
          <w:szCs w:val="24"/>
        </w:rPr>
        <w:t>к приказу ТПУ</w:t>
      </w:r>
    </w:p>
    <w:p w:rsidR="00B41E68" w:rsidRPr="00263BEE" w:rsidRDefault="00B41E68" w:rsidP="00B41E68">
      <w:pPr>
        <w:ind w:left="1593"/>
        <w:jc w:val="right"/>
        <w:rPr>
          <w:rFonts w:ascii="Times New Roman" w:hAnsi="Times New Roman" w:cs="Times New Roman"/>
          <w:bCs/>
          <w:u w:val="single"/>
        </w:rPr>
      </w:pPr>
      <w:r w:rsidRPr="00263BEE">
        <w:rPr>
          <w:rFonts w:ascii="Times New Roman" w:hAnsi="Times New Roman" w:cs="Times New Roman"/>
          <w:bCs/>
          <w:u w:val="single"/>
        </w:rPr>
        <w:t xml:space="preserve">от </w:t>
      </w:r>
      <w:r w:rsidR="005A46FC" w:rsidRPr="00263BEE">
        <w:rPr>
          <w:rFonts w:ascii="Times New Roman" w:hAnsi="Times New Roman" w:cs="Times New Roman"/>
          <w:bCs/>
          <w:u w:val="single"/>
        </w:rPr>
        <w:t xml:space="preserve">28 июля 2022 г. </w:t>
      </w:r>
      <w:r w:rsidRPr="00263BEE">
        <w:rPr>
          <w:rFonts w:ascii="Times New Roman" w:hAnsi="Times New Roman" w:cs="Times New Roman"/>
          <w:bCs/>
          <w:u w:val="single"/>
        </w:rPr>
        <w:t xml:space="preserve"> №</w:t>
      </w:r>
      <w:r w:rsidR="005A46FC" w:rsidRPr="00263BEE">
        <w:rPr>
          <w:rFonts w:ascii="Times New Roman" w:hAnsi="Times New Roman" w:cs="Times New Roman"/>
          <w:bCs/>
          <w:u w:val="single"/>
        </w:rPr>
        <w:t xml:space="preserve"> 209-1/од</w:t>
      </w:r>
      <w:r w:rsidRPr="00263BEE">
        <w:rPr>
          <w:rFonts w:ascii="Times New Roman" w:hAnsi="Times New Roman" w:cs="Times New Roman"/>
          <w:bCs/>
          <w:u w:val="single"/>
        </w:rPr>
        <w:t xml:space="preserve">  </w:t>
      </w:r>
    </w:p>
    <w:p w:rsidR="00B41E68" w:rsidRDefault="00B41E68" w:rsidP="00B41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E57" w:rsidRPr="004D1330" w:rsidRDefault="00EA7E57" w:rsidP="00B41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1330">
        <w:rPr>
          <w:rFonts w:ascii="Times New Roman" w:hAnsi="Times New Roman" w:cs="Times New Roman"/>
          <w:b/>
          <w:bCs/>
          <w:caps/>
          <w:sz w:val="24"/>
          <w:szCs w:val="24"/>
        </w:rPr>
        <w:t>положение</w:t>
      </w:r>
      <w:bookmarkStart w:id="0" w:name="_GoBack"/>
      <w:bookmarkEnd w:id="0"/>
    </w:p>
    <w:p w:rsidR="00B41E68" w:rsidRPr="004D1330" w:rsidRDefault="00EA7E57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МЕЖДУНАРОДНОЙ ОЛИМПИАДЕ «ТВОЙ ПЕРВЫЙ УСПЕХ»</w:t>
      </w: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B41E68" w:rsidRPr="004D1330" w:rsidTr="00234EE0">
        <w:tc>
          <w:tcPr>
            <w:tcW w:w="3114" w:type="dxa"/>
          </w:tcPr>
          <w:p w:rsidR="00B41E68" w:rsidRPr="004D1330" w:rsidRDefault="00B41E68" w:rsidP="0023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30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документа: </w:t>
            </w:r>
          </w:p>
        </w:tc>
        <w:tc>
          <w:tcPr>
            <w:tcW w:w="6095" w:type="dxa"/>
          </w:tcPr>
          <w:p w:rsidR="00B41E68" w:rsidRPr="00561138" w:rsidRDefault="007671DF" w:rsidP="0023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8">
              <w:rPr>
                <w:rFonts w:ascii="Times New Roman" w:hAnsi="Times New Roman" w:cs="Times New Roman"/>
                <w:sz w:val="24"/>
                <w:szCs w:val="24"/>
              </w:rPr>
              <w:t>Отдел организации набора</w:t>
            </w:r>
          </w:p>
        </w:tc>
      </w:tr>
      <w:tr w:rsidR="00B41E68" w:rsidRPr="004D1330" w:rsidTr="00234EE0">
        <w:tc>
          <w:tcPr>
            <w:tcW w:w="3114" w:type="dxa"/>
          </w:tcPr>
          <w:p w:rsidR="00B41E68" w:rsidRPr="004D1330" w:rsidRDefault="00B41E68" w:rsidP="0023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30">
              <w:rPr>
                <w:rFonts w:ascii="Times New Roman" w:hAnsi="Times New Roman" w:cs="Times New Roman"/>
                <w:sz w:val="24"/>
                <w:szCs w:val="24"/>
              </w:rPr>
              <w:t>Регламентируемый вид деятельности/процесс:</w:t>
            </w:r>
          </w:p>
        </w:tc>
        <w:tc>
          <w:tcPr>
            <w:tcW w:w="6095" w:type="dxa"/>
          </w:tcPr>
          <w:p w:rsidR="00B41E68" w:rsidRPr="00561138" w:rsidRDefault="00B41E68" w:rsidP="0076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</w:tbl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Pr="004D1330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391" w:rsidRDefault="00FC5391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798" w:rsidRDefault="00E9379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2B9" w:rsidRDefault="003252B9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2B9" w:rsidRDefault="003252B9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2B9" w:rsidRDefault="003252B9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2B9" w:rsidRDefault="003252B9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2B9" w:rsidRDefault="003252B9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2B9" w:rsidRDefault="003252B9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E57" w:rsidRDefault="00EA7E57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2B9" w:rsidRDefault="003252B9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2B9" w:rsidRDefault="003252B9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E68" w:rsidRDefault="00B41E68" w:rsidP="00B4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330">
        <w:rPr>
          <w:rFonts w:ascii="Times New Roman" w:hAnsi="Times New Roman" w:cs="Times New Roman"/>
          <w:sz w:val="24"/>
          <w:szCs w:val="24"/>
        </w:rPr>
        <w:t>Томск – 20</w:t>
      </w:r>
      <w:r w:rsidR="003252B9">
        <w:rPr>
          <w:rFonts w:ascii="Times New Roman" w:hAnsi="Times New Roman" w:cs="Times New Roman"/>
          <w:sz w:val="24"/>
          <w:szCs w:val="24"/>
        </w:rPr>
        <w:t>22</w:t>
      </w:r>
    </w:p>
    <w:p w:rsidR="00616251" w:rsidRDefault="00616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1E68" w:rsidRPr="004D1330" w:rsidRDefault="00B41E68" w:rsidP="00EA7E57">
      <w:pPr>
        <w:pStyle w:val="a"/>
        <w:tabs>
          <w:tab w:val="clear" w:pos="1069"/>
          <w:tab w:val="num" w:pos="840"/>
        </w:tabs>
        <w:spacing w:before="0"/>
        <w:ind w:left="0" w:firstLine="567"/>
        <w:outlineLvl w:val="0"/>
      </w:pPr>
      <w:bookmarkStart w:id="1" w:name="_Toc35868597"/>
      <w:bookmarkStart w:id="2" w:name="_Toc36050733"/>
      <w:bookmarkStart w:id="3" w:name="_Toc41308522"/>
      <w:r w:rsidRPr="004D1330">
        <w:lastRenderedPageBreak/>
        <w:t>Общие положения</w:t>
      </w:r>
      <w:bookmarkEnd w:id="1"/>
      <w:bookmarkEnd w:id="2"/>
      <w:bookmarkEnd w:id="3"/>
    </w:p>
    <w:p w:rsidR="00B41E68" w:rsidRPr="00561138" w:rsidRDefault="00A353DD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252B9">
        <w:rPr>
          <w:rFonts w:ascii="Times New Roman" w:hAnsi="Times New Roman" w:cs="Times New Roman"/>
          <w:sz w:val="24"/>
          <w:szCs w:val="24"/>
        </w:rPr>
        <w:t>Положение о Международной олимпиаде «Твой первый успех» (</w:t>
      </w:r>
      <w:r w:rsidR="00EA7E57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="00EA7E5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A7E57">
        <w:rPr>
          <w:rFonts w:ascii="Times New Roman" w:hAnsi="Times New Roman" w:cs="Times New Roman"/>
          <w:sz w:val="24"/>
          <w:szCs w:val="24"/>
        </w:rPr>
        <w:t>оложение</w:t>
      </w:r>
      <w:r w:rsidR="003252B9">
        <w:rPr>
          <w:rFonts w:ascii="Times New Roman" w:hAnsi="Times New Roman" w:cs="Times New Roman"/>
          <w:sz w:val="24"/>
          <w:szCs w:val="24"/>
        </w:rPr>
        <w:t xml:space="preserve">) определяет порядок проведения Международной олимпиады «Твой первый успех» (далее </w:t>
      </w:r>
      <w:r w:rsidR="00EA7E57">
        <w:rPr>
          <w:rFonts w:ascii="Times New Roman" w:hAnsi="Times New Roman" w:cs="Times New Roman"/>
          <w:sz w:val="24"/>
          <w:szCs w:val="24"/>
        </w:rPr>
        <w:t xml:space="preserve">– </w:t>
      </w:r>
      <w:r w:rsidR="003252B9">
        <w:rPr>
          <w:rFonts w:ascii="Times New Roman" w:hAnsi="Times New Roman" w:cs="Times New Roman"/>
          <w:sz w:val="24"/>
          <w:szCs w:val="24"/>
        </w:rPr>
        <w:t>Олимпиада), её организационное и методическое обеспечение, порядок отбора победителей.</w:t>
      </w:r>
    </w:p>
    <w:p w:rsidR="00B41E68" w:rsidRPr="00561138" w:rsidRDefault="00EA3421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1.2.</w:t>
      </w:r>
      <w:r w:rsidR="00B41E68" w:rsidRPr="0056113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252B9" w:rsidRPr="00BD46CC">
        <w:rPr>
          <w:rFonts w:ascii="Times New Roman" w:hAnsi="Times New Roman" w:cs="Times New Roman"/>
          <w:sz w:val="24"/>
          <w:szCs w:val="24"/>
        </w:rPr>
        <w:t>Цель Олимпиады: предоставление дополнительного права на обучение в пределах квоты Правительства Российской Федерации иностранным гражданам и лицам без гражданства, претендующим на обучение по образовательным программам магистратуры, перечень которых на 202</w:t>
      </w:r>
      <w:r w:rsidR="003252B9">
        <w:rPr>
          <w:rFonts w:ascii="Times New Roman" w:hAnsi="Times New Roman" w:cs="Times New Roman"/>
          <w:sz w:val="24"/>
          <w:szCs w:val="24"/>
        </w:rPr>
        <w:t>3</w:t>
      </w:r>
      <w:r w:rsidR="003252B9" w:rsidRPr="00BD46CC">
        <w:rPr>
          <w:rFonts w:ascii="Times New Roman" w:hAnsi="Times New Roman" w:cs="Times New Roman"/>
          <w:sz w:val="24"/>
          <w:szCs w:val="24"/>
        </w:rPr>
        <w:t>/2</w:t>
      </w:r>
      <w:r w:rsidR="003252B9">
        <w:rPr>
          <w:rFonts w:ascii="Times New Roman" w:hAnsi="Times New Roman" w:cs="Times New Roman"/>
          <w:sz w:val="24"/>
          <w:szCs w:val="24"/>
        </w:rPr>
        <w:t>4</w:t>
      </w:r>
      <w:r w:rsidR="003252B9" w:rsidRPr="00BD46CC">
        <w:rPr>
          <w:rFonts w:ascii="Times New Roman" w:hAnsi="Times New Roman" w:cs="Times New Roman"/>
          <w:sz w:val="24"/>
          <w:szCs w:val="24"/>
        </w:rPr>
        <w:t xml:space="preserve"> учебный год сформирован межведомственным координационным органом, созданным </w:t>
      </w:r>
      <w:proofErr w:type="spellStart"/>
      <w:r w:rsidR="003252B9" w:rsidRPr="00BD46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252B9" w:rsidRPr="00BD46CC">
        <w:rPr>
          <w:rFonts w:ascii="Times New Roman" w:hAnsi="Times New Roman" w:cs="Times New Roman"/>
          <w:sz w:val="24"/>
          <w:szCs w:val="24"/>
        </w:rPr>
        <w:t xml:space="preserve"> России (далее</w:t>
      </w:r>
      <w:r w:rsidR="00EA7E57">
        <w:rPr>
          <w:rFonts w:ascii="Times New Roman" w:hAnsi="Times New Roman" w:cs="Times New Roman"/>
          <w:sz w:val="24"/>
          <w:szCs w:val="24"/>
        </w:rPr>
        <w:t xml:space="preserve"> –</w:t>
      </w:r>
      <w:r w:rsidR="003252B9" w:rsidRPr="00BD46CC">
        <w:rPr>
          <w:rFonts w:ascii="Times New Roman" w:hAnsi="Times New Roman" w:cs="Times New Roman"/>
          <w:sz w:val="24"/>
          <w:szCs w:val="24"/>
        </w:rPr>
        <w:t xml:space="preserve"> квотные места).</w:t>
      </w:r>
      <w:proofErr w:type="gramEnd"/>
    </w:p>
    <w:p w:rsidR="00B41E68" w:rsidRPr="00C6090D" w:rsidRDefault="003252B9" w:rsidP="00EA7E57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90D">
        <w:rPr>
          <w:rFonts w:ascii="Times New Roman" w:hAnsi="Times New Roman" w:cs="Times New Roman"/>
          <w:sz w:val="24"/>
          <w:szCs w:val="24"/>
        </w:rPr>
        <w:t>Олимпиада проводится по инженерно-техническому профилю.</w:t>
      </w:r>
    </w:p>
    <w:p w:rsidR="00D41535" w:rsidRPr="00EA3421" w:rsidRDefault="00D41535" w:rsidP="00EA7E57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 xml:space="preserve">Олимпиадные состязания проводятся в очном (офлайн) и </w:t>
      </w:r>
      <w:r w:rsidR="006D2655">
        <w:rPr>
          <w:rFonts w:ascii="Times New Roman" w:hAnsi="Times New Roman" w:cs="Times New Roman"/>
          <w:sz w:val="24"/>
          <w:szCs w:val="24"/>
        </w:rPr>
        <w:t xml:space="preserve">дистанционном (онлайн) </w:t>
      </w:r>
      <w:proofErr w:type="gramStart"/>
      <w:r w:rsidRPr="00EA3421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EA3421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D41535" w:rsidRPr="00C6090D" w:rsidRDefault="00D41535" w:rsidP="00EA7E57">
      <w:pPr>
        <w:pStyle w:val="a5"/>
        <w:numPr>
          <w:ilvl w:val="2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6090D">
        <w:rPr>
          <w:rFonts w:ascii="Times New Roman" w:hAnsi="Times New Roman" w:cs="Times New Roman"/>
          <w:sz w:val="24"/>
          <w:szCs w:val="24"/>
        </w:rPr>
        <w:t>Прикладная математика и информатика;</w:t>
      </w:r>
    </w:p>
    <w:p w:rsidR="00D41535" w:rsidRPr="00EA3421" w:rsidRDefault="00D41535" w:rsidP="00EA7E57">
      <w:pPr>
        <w:pStyle w:val="a5"/>
        <w:numPr>
          <w:ilvl w:val="2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Физика;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Геология;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Экология и природопользование;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Информатика и вычислительная техника;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Информационные системы и технологии;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Программная инженерия;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 xml:space="preserve">Электроника и </w:t>
      </w:r>
      <w:proofErr w:type="spellStart"/>
      <w:r w:rsidRPr="00EA3421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  <w:r w:rsidRPr="00EA3421">
        <w:rPr>
          <w:rFonts w:ascii="Times New Roman" w:hAnsi="Times New Roman" w:cs="Times New Roman"/>
          <w:sz w:val="24"/>
          <w:szCs w:val="24"/>
        </w:rPr>
        <w:t>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Приборостроение;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3421">
        <w:rPr>
          <w:rFonts w:ascii="Times New Roman" w:hAnsi="Times New Roman" w:cs="Times New Roman"/>
          <w:sz w:val="24"/>
          <w:szCs w:val="24"/>
        </w:rPr>
        <w:t>Оптотехника</w:t>
      </w:r>
      <w:proofErr w:type="spellEnd"/>
      <w:r w:rsidRPr="00EA3421">
        <w:rPr>
          <w:rFonts w:ascii="Times New Roman" w:hAnsi="Times New Roman" w:cs="Times New Roman"/>
          <w:sz w:val="24"/>
          <w:szCs w:val="24"/>
        </w:rPr>
        <w:t>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Биотехнические системы и технологии;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Теплоэнергетика и теплотехника;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Электроэнергетика и электротехника;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Энергетическое машиностроение;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Ядерные физика и технологии;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Машиностроение;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и производств;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Конструкторско-технологическое обеспечение машиностроительных производств;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3421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EA3421">
        <w:rPr>
          <w:rFonts w:ascii="Times New Roman" w:hAnsi="Times New Roman" w:cs="Times New Roman"/>
          <w:sz w:val="24"/>
          <w:szCs w:val="24"/>
        </w:rPr>
        <w:t xml:space="preserve"> и робототехника;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Техническая физика;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Химическая технология;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Биотехнология;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3421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EA3421">
        <w:rPr>
          <w:rFonts w:ascii="Times New Roman" w:hAnsi="Times New Roman" w:cs="Times New Roman"/>
          <w:sz w:val="24"/>
          <w:szCs w:val="24"/>
        </w:rPr>
        <w:t xml:space="preserve"> безопасность;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A3421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Pr="00EA3421">
        <w:rPr>
          <w:rFonts w:ascii="Times New Roman" w:hAnsi="Times New Roman" w:cs="Times New Roman"/>
          <w:sz w:val="24"/>
          <w:szCs w:val="24"/>
        </w:rPr>
        <w:t xml:space="preserve"> и водопользование;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Нефтегазовое дело;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Материаловедение и технологии материалов;</w:t>
      </w:r>
    </w:p>
    <w:p w:rsidR="00D41535" w:rsidRPr="00EA3421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A3421">
        <w:rPr>
          <w:rFonts w:ascii="Times New Roman" w:hAnsi="Times New Roman" w:cs="Times New Roman"/>
          <w:sz w:val="24"/>
          <w:szCs w:val="24"/>
        </w:rPr>
        <w:t>Стандартизация и метрология;</w:t>
      </w:r>
    </w:p>
    <w:p w:rsidR="00D41535" w:rsidRPr="006C03BA" w:rsidRDefault="00D41535" w:rsidP="00EA7E57">
      <w:pPr>
        <w:pStyle w:val="a5"/>
        <w:numPr>
          <w:ilvl w:val="2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03BA">
        <w:rPr>
          <w:rFonts w:ascii="Times New Roman" w:hAnsi="Times New Roman" w:cs="Times New Roman"/>
          <w:sz w:val="24"/>
          <w:szCs w:val="24"/>
        </w:rPr>
        <w:t xml:space="preserve">Управление качеством. </w:t>
      </w:r>
    </w:p>
    <w:p w:rsidR="00D41535" w:rsidRPr="006C03BA" w:rsidRDefault="00D41535" w:rsidP="00EA7E57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BA">
        <w:rPr>
          <w:rFonts w:ascii="Times New Roman" w:hAnsi="Times New Roman" w:cs="Times New Roman"/>
          <w:sz w:val="24"/>
          <w:szCs w:val="24"/>
        </w:rPr>
        <w:t>Рабочими языками Олимпиады являются русский и английский языки.</w:t>
      </w:r>
    </w:p>
    <w:p w:rsidR="00D41535" w:rsidRPr="006C03BA" w:rsidRDefault="00D41535" w:rsidP="00EA7E57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BA">
        <w:rPr>
          <w:rFonts w:ascii="Times New Roman" w:hAnsi="Times New Roman" w:cs="Times New Roman"/>
          <w:sz w:val="24"/>
          <w:szCs w:val="24"/>
        </w:rPr>
        <w:t>По всем направлениям олимпиадные состязания проводятся в 2 этапа.</w:t>
      </w:r>
    </w:p>
    <w:p w:rsidR="00D41535" w:rsidRPr="00561138" w:rsidRDefault="00D41535" w:rsidP="00EA7E57">
      <w:pPr>
        <w:pStyle w:val="a5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947">
        <w:rPr>
          <w:rFonts w:ascii="Times New Roman" w:hAnsi="Times New Roman" w:cs="Times New Roman"/>
          <w:sz w:val="24"/>
          <w:szCs w:val="24"/>
        </w:rPr>
        <w:t xml:space="preserve">Условия и правила участия в олимпиадных </w:t>
      </w:r>
      <w:proofErr w:type="gramStart"/>
      <w:r w:rsidRPr="00287947">
        <w:rPr>
          <w:rFonts w:ascii="Times New Roman" w:hAnsi="Times New Roman" w:cs="Times New Roman"/>
          <w:sz w:val="24"/>
          <w:szCs w:val="24"/>
        </w:rPr>
        <w:t>состязаниях</w:t>
      </w:r>
      <w:proofErr w:type="gramEnd"/>
      <w:r w:rsidRPr="00287947">
        <w:rPr>
          <w:rFonts w:ascii="Times New Roman" w:hAnsi="Times New Roman" w:cs="Times New Roman"/>
          <w:sz w:val="24"/>
          <w:szCs w:val="24"/>
        </w:rPr>
        <w:t xml:space="preserve"> в очном (офлайн) и дистанционном (онлайн) формате устанавливаются организационным комитетом Олимпиады и публикуются не позднее, чем за одну неделю до начала регистрации на </w:t>
      </w:r>
      <w:r w:rsidRPr="00287947">
        <w:rPr>
          <w:rFonts w:ascii="Times New Roman" w:hAnsi="Times New Roman" w:cs="Times New Roman"/>
          <w:sz w:val="24"/>
          <w:szCs w:val="24"/>
        </w:rPr>
        <w:lastRenderedPageBreak/>
        <w:t xml:space="preserve">интернет-странице Олимпиады в рамках корпоративного сайта (портала) ТПУ по адресам: </w:t>
      </w:r>
      <w:hyperlink r:id="rId9" w:history="1">
        <w:r w:rsidRPr="00287947">
          <w:rPr>
            <w:rStyle w:val="af2"/>
            <w:rFonts w:ascii="Times New Roman" w:hAnsi="Times New Roman" w:cs="Times New Roman"/>
            <w:sz w:val="24"/>
            <w:szCs w:val="24"/>
          </w:rPr>
          <w:t>https://abiturient.tpu.ru/</w:t>
        </w:r>
      </w:hyperlink>
      <w:r w:rsidRPr="00287947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28794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87947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8794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abiturient</w:t>
        </w:r>
        <w:proofErr w:type="spellEnd"/>
        <w:r w:rsidRPr="00287947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794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tpu</w:t>
        </w:r>
        <w:proofErr w:type="spellEnd"/>
        <w:r w:rsidRPr="00287947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794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87947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8794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Pr="00287947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</w:hyperlink>
      <w:r w:rsidRPr="00287947">
        <w:rPr>
          <w:rFonts w:ascii="Times New Roman" w:hAnsi="Times New Roman" w:cs="Times New Roman"/>
          <w:sz w:val="24"/>
          <w:szCs w:val="24"/>
        </w:rPr>
        <w:t>.</w:t>
      </w:r>
    </w:p>
    <w:p w:rsidR="009F38E2" w:rsidRPr="009F38E2" w:rsidRDefault="009F38E2" w:rsidP="00EA7E57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3DD" w:rsidRPr="00561138" w:rsidRDefault="00A353DD" w:rsidP="00EA7E57">
      <w:pPr>
        <w:pStyle w:val="a5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61138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Олимпиады</w:t>
      </w:r>
    </w:p>
    <w:p w:rsidR="00EA7E57" w:rsidRPr="00E6262E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62E">
        <w:rPr>
          <w:rFonts w:ascii="Times New Roman" w:hAnsi="Times New Roman" w:cs="Times New Roman"/>
          <w:sz w:val="24"/>
          <w:szCs w:val="24"/>
        </w:rPr>
        <w:t xml:space="preserve">Для организационно-методического обеспечения Олимпиады создаются организационный комитет, методическая комиссия и жюри Олимпиады (далее соответственно – </w:t>
      </w:r>
      <w:r w:rsidR="00513507">
        <w:rPr>
          <w:rFonts w:ascii="Times New Roman" w:hAnsi="Times New Roman" w:cs="Times New Roman"/>
          <w:sz w:val="24"/>
          <w:szCs w:val="24"/>
        </w:rPr>
        <w:t>оргкомитет, методическая комиссия, жюри.</w:t>
      </w:r>
      <w:proofErr w:type="gramEnd"/>
      <w:r w:rsidR="00513507">
        <w:rPr>
          <w:rFonts w:ascii="Times New Roman" w:hAnsi="Times New Roman" w:cs="Times New Roman"/>
          <w:sz w:val="24"/>
          <w:szCs w:val="24"/>
        </w:rPr>
        <w:t xml:space="preserve"> </w:t>
      </w:r>
      <w:r w:rsidR="005443AD">
        <w:rPr>
          <w:rFonts w:ascii="Times New Roman" w:hAnsi="Times New Roman" w:cs="Times New Roman"/>
          <w:sz w:val="24"/>
          <w:szCs w:val="24"/>
        </w:rPr>
        <w:t>Их состав и квалификаци</w:t>
      </w:r>
      <w:r w:rsidR="00BF59B5">
        <w:rPr>
          <w:rFonts w:ascii="Times New Roman" w:hAnsi="Times New Roman" w:cs="Times New Roman"/>
          <w:sz w:val="24"/>
          <w:szCs w:val="24"/>
        </w:rPr>
        <w:t>я</w:t>
      </w:r>
      <w:r w:rsidR="005443AD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BF59B5">
        <w:rPr>
          <w:rFonts w:ascii="Times New Roman" w:hAnsi="Times New Roman" w:cs="Times New Roman"/>
          <w:sz w:val="24"/>
          <w:szCs w:val="24"/>
        </w:rPr>
        <w:t>ся</w:t>
      </w:r>
      <w:r w:rsidR="005443AD">
        <w:rPr>
          <w:rFonts w:ascii="Times New Roman" w:hAnsi="Times New Roman" w:cs="Times New Roman"/>
          <w:sz w:val="24"/>
          <w:szCs w:val="24"/>
        </w:rPr>
        <w:t xml:space="preserve"> проректор</w:t>
      </w:r>
      <w:r w:rsidR="00BF59B5">
        <w:rPr>
          <w:rFonts w:ascii="Times New Roman" w:hAnsi="Times New Roman" w:cs="Times New Roman"/>
          <w:sz w:val="24"/>
          <w:szCs w:val="24"/>
        </w:rPr>
        <w:t>ом</w:t>
      </w:r>
      <w:r w:rsidR="005443AD"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 и назнача</w:t>
      </w:r>
      <w:r w:rsidR="00513507">
        <w:rPr>
          <w:rFonts w:ascii="Times New Roman" w:hAnsi="Times New Roman" w:cs="Times New Roman"/>
          <w:sz w:val="24"/>
          <w:szCs w:val="24"/>
        </w:rPr>
        <w:t>ет</w:t>
      </w:r>
      <w:r w:rsidR="00BF59B5">
        <w:rPr>
          <w:rFonts w:ascii="Times New Roman" w:hAnsi="Times New Roman" w:cs="Times New Roman"/>
          <w:sz w:val="24"/>
          <w:szCs w:val="24"/>
        </w:rPr>
        <w:t>ся</w:t>
      </w:r>
      <w:r w:rsidR="005443AD">
        <w:rPr>
          <w:rFonts w:ascii="Times New Roman" w:hAnsi="Times New Roman" w:cs="Times New Roman"/>
          <w:sz w:val="24"/>
          <w:szCs w:val="24"/>
        </w:rPr>
        <w:t xml:space="preserve"> приказом. </w:t>
      </w:r>
    </w:p>
    <w:p w:rsidR="00EA7E57" w:rsidRPr="00E6262E" w:rsidRDefault="00EA7E57" w:rsidP="00EA7E5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2E">
        <w:rPr>
          <w:rFonts w:ascii="Times New Roman" w:hAnsi="Times New Roman" w:cs="Times New Roman"/>
          <w:sz w:val="24"/>
          <w:szCs w:val="24"/>
        </w:rPr>
        <w:t>Оргкомитет:</w:t>
      </w:r>
    </w:p>
    <w:p w:rsidR="00EA7E57" w:rsidRPr="00561138" w:rsidRDefault="00EA7E57" w:rsidP="00EA7E57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определяет направления Олимпиады и формат их проведения;</w:t>
      </w:r>
    </w:p>
    <w:p w:rsidR="00EA7E57" w:rsidRPr="00561138" w:rsidRDefault="00EA7E57" w:rsidP="00EA7E57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 xml:space="preserve">определяет условия и правила участия в олимпиадных </w:t>
      </w:r>
      <w:proofErr w:type="gramStart"/>
      <w:r w:rsidRPr="00561138">
        <w:rPr>
          <w:rFonts w:ascii="Times New Roman" w:hAnsi="Times New Roman" w:cs="Times New Roman"/>
          <w:sz w:val="24"/>
          <w:szCs w:val="24"/>
        </w:rPr>
        <w:t>состязаниях</w:t>
      </w:r>
      <w:proofErr w:type="gramEnd"/>
      <w:r w:rsidRPr="00561138">
        <w:rPr>
          <w:rFonts w:ascii="Times New Roman" w:hAnsi="Times New Roman" w:cs="Times New Roman"/>
          <w:sz w:val="24"/>
          <w:szCs w:val="24"/>
        </w:rPr>
        <w:t xml:space="preserve"> в очном (офлайн) и дистанционном (онлайн) формате;</w:t>
      </w:r>
    </w:p>
    <w:p w:rsidR="00EA7E57" w:rsidRPr="00561138" w:rsidRDefault="00EA7E57" w:rsidP="00EA7E57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обеспечивает организацию и проведение Олимпиады;</w:t>
      </w:r>
    </w:p>
    <w:p w:rsidR="00EA7E57" w:rsidRPr="00561138" w:rsidRDefault="00EA7E57" w:rsidP="00EA7E57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готовит материалы для освещения организации и проведения Олимпиады в средствах массовой информации;</w:t>
      </w:r>
    </w:p>
    <w:p w:rsidR="00EA7E57" w:rsidRPr="00561138" w:rsidRDefault="00EA7E57" w:rsidP="00EA7E57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организует проверку выполнения олимпиадных заданий;</w:t>
      </w:r>
    </w:p>
    <w:p w:rsidR="00EA7E57" w:rsidRPr="00561138" w:rsidRDefault="00EA7E57" w:rsidP="00EA7E57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совместно с жюри утверждает список победителей Олимпиады;</w:t>
      </w:r>
    </w:p>
    <w:p w:rsidR="00EA7E57" w:rsidRPr="00561138" w:rsidRDefault="00EA7E57" w:rsidP="00EA7E57">
      <w:pPr>
        <w:pStyle w:val="a5"/>
        <w:numPr>
          <w:ilvl w:val="2"/>
          <w:numId w:val="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Положением.</w:t>
      </w:r>
    </w:p>
    <w:p w:rsidR="00EA7E57" w:rsidRPr="00E6262E" w:rsidRDefault="00EA7E57" w:rsidP="00EA7E5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2E">
        <w:rPr>
          <w:rFonts w:ascii="Times New Roman" w:hAnsi="Times New Roman" w:cs="Times New Roman"/>
          <w:sz w:val="24"/>
          <w:szCs w:val="24"/>
        </w:rPr>
        <w:t>Методическая комиссия:</w:t>
      </w:r>
    </w:p>
    <w:p w:rsidR="00EA7E57" w:rsidRPr="00561138" w:rsidRDefault="00EA7E57" w:rsidP="00EA7E57">
      <w:pPr>
        <w:pStyle w:val="a5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 xml:space="preserve">определяет перечень и содержание тем учебных программ по каждому направлению Олимпиады; </w:t>
      </w:r>
    </w:p>
    <w:p w:rsidR="00EA7E57" w:rsidRPr="00F42DF0" w:rsidRDefault="00EA7E57" w:rsidP="00EA7E57">
      <w:pPr>
        <w:pStyle w:val="a5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разрабатывает задания по каждому направлению Олимпиады согласно соответствующим перечням тем образовательных программ;</w:t>
      </w:r>
    </w:p>
    <w:p w:rsidR="00EA7E57" w:rsidRPr="00561138" w:rsidRDefault="00EA7E57" w:rsidP="00EA7E57">
      <w:pPr>
        <w:pStyle w:val="a5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определяет критерии оценивания результатов выполнения участниками заданий Олимпиады;</w:t>
      </w:r>
    </w:p>
    <w:p w:rsidR="00EA7E57" w:rsidRPr="00561138" w:rsidRDefault="00EA7E57" w:rsidP="00EA7E57">
      <w:pPr>
        <w:pStyle w:val="a5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 xml:space="preserve">готовит демоверсии олимпиадных заданий и методические материалы к публикации на </w:t>
      </w:r>
      <w:proofErr w:type="gramStart"/>
      <w:r w:rsidRPr="00561138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Pr="00561138">
        <w:rPr>
          <w:rFonts w:ascii="Times New Roman" w:hAnsi="Times New Roman" w:cs="Times New Roman"/>
          <w:sz w:val="24"/>
          <w:szCs w:val="24"/>
        </w:rPr>
        <w:t xml:space="preserve"> Олимпиады;</w:t>
      </w:r>
    </w:p>
    <w:p w:rsidR="00EA7E57" w:rsidRPr="00561138" w:rsidRDefault="00EA7E57" w:rsidP="00EA7E57">
      <w:pPr>
        <w:pStyle w:val="a5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Положением.</w:t>
      </w:r>
    </w:p>
    <w:p w:rsidR="00EA7E57" w:rsidRPr="00E6262E" w:rsidRDefault="00EA7E57" w:rsidP="00EA7E57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62E">
        <w:rPr>
          <w:rFonts w:ascii="Times New Roman" w:hAnsi="Times New Roman" w:cs="Times New Roman"/>
          <w:sz w:val="24"/>
          <w:szCs w:val="24"/>
        </w:rPr>
        <w:t>Жюри:</w:t>
      </w:r>
    </w:p>
    <w:p w:rsidR="00EA7E57" w:rsidRPr="00561138" w:rsidRDefault="00EA7E57" w:rsidP="00EA7E57">
      <w:pPr>
        <w:pStyle w:val="a5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оценивает результаты выполнения участниками олимпиадных заданий;</w:t>
      </w:r>
    </w:p>
    <w:p w:rsidR="00EA7E57" w:rsidRPr="00561138" w:rsidRDefault="00EA7E57" w:rsidP="00EA7E57">
      <w:pPr>
        <w:pStyle w:val="a5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совместно с Оргкомитетом утверждает список победителей Олимпиады;</w:t>
      </w:r>
    </w:p>
    <w:p w:rsidR="00EA7E57" w:rsidRDefault="00EA7E57" w:rsidP="00EA7E57">
      <w:pPr>
        <w:pStyle w:val="a5"/>
        <w:numPr>
          <w:ilvl w:val="2"/>
          <w:numId w:val="10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1138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Положением.</w:t>
      </w:r>
    </w:p>
    <w:p w:rsidR="00EA7E57" w:rsidRPr="00561138" w:rsidRDefault="00EA7E57" w:rsidP="00EA7E57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53DD" w:rsidRPr="00EA7E57" w:rsidRDefault="00EA7E57" w:rsidP="00EA7E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4" w:name="_Toc36050737"/>
      <w:bookmarkStart w:id="5" w:name="_Toc41308526"/>
      <w:bookmarkStart w:id="6" w:name="_Toc35868605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353DD" w:rsidRPr="00EA7E57">
        <w:rPr>
          <w:rFonts w:ascii="Times New Roman" w:hAnsi="Times New Roman" w:cs="Times New Roman"/>
          <w:b/>
          <w:sz w:val="24"/>
          <w:szCs w:val="24"/>
        </w:rPr>
        <w:t>Порядок участия в Олимпиаде, определения победителей Олимпиады</w:t>
      </w:r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5868606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3.1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3DD" w:rsidRPr="00EA7E57">
        <w:rPr>
          <w:rFonts w:ascii="Times New Roman" w:hAnsi="Times New Roman" w:cs="Times New Roman"/>
          <w:sz w:val="24"/>
          <w:szCs w:val="24"/>
        </w:rPr>
        <w:t>К участию в Олимпиаде допускаются иностранные граждане и лица без гражданства, в том числе соотечественники, проживающие за рубежом, в возрасте до 30 лет, имеющие образование, признаваемое на территории Российской Федерации в качестве высшего образования, подтверждённое документом о высшем образовании и о квалификации или планирующие получить указанное образование в 2023-2024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3DD" w:rsidRPr="00EA7E57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Участие в Олимпиаде добровольное и бесплатное.</w:t>
      </w:r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Обязательным условием участия в Олимпиаде является регистрация.</w:t>
      </w:r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Победители Олимпиады определяются на основании рейтинга результатов участников по каждому направлению Олимпиады, набравших не менее 56 баллов.</w:t>
      </w:r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Победителями Олимпиады считаются участники Олимпиады, награждённые дипломами победителя.</w:t>
      </w:r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Апелляция на критерии и методики оценивания выполнения олимпиадных заданий, на результаты выполнения олимпиадных заданий не предусматривается.</w:t>
      </w:r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Количество победителей определяется на совместном заседании Оргкомитета и жюри. </w:t>
      </w:r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Результаты Олимпиады действуют в течение двух лет с момента утверждения списков победителей Олимпиады. Победители Олимпиады могут воспользоваться полученными правами при поступлении на квотные места образовательных программ </w:t>
      </w:r>
      <w:r w:rsidRPr="00EA7E57">
        <w:rPr>
          <w:rFonts w:ascii="Times New Roman" w:hAnsi="Times New Roman" w:cs="Times New Roman"/>
          <w:sz w:val="24"/>
          <w:szCs w:val="24"/>
        </w:rPr>
        <w:t>магистратуры НИ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ТПУ в соответствии с локальными нормативными актами НИ ТПУ о порядке отбора иностранных граждан и лиц без гражданства. </w:t>
      </w:r>
    </w:p>
    <w:p w:rsidR="00A353DD" w:rsidRPr="00EA7E57" w:rsidRDefault="00EA7E57" w:rsidP="00EA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C6568">
        <w:rPr>
          <w:rFonts w:ascii="Times New Roman" w:hAnsi="Times New Roman" w:cs="Times New Roman"/>
          <w:sz w:val="24"/>
          <w:szCs w:val="24"/>
        </w:rPr>
        <w:t>.</w:t>
      </w:r>
      <w:r w:rsidR="00A353DD" w:rsidRPr="00EA7E57">
        <w:rPr>
          <w:rFonts w:ascii="Times New Roman" w:hAnsi="Times New Roman" w:cs="Times New Roman"/>
          <w:sz w:val="24"/>
          <w:szCs w:val="24"/>
        </w:rPr>
        <w:t xml:space="preserve"> Порядок участия, сроки проведения Олимпиады, условия и правила участия в олимпиадных </w:t>
      </w:r>
      <w:proofErr w:type="gramStart"/>
      <w:r w:rsidR="00A353DD" w:rsidRPr="00EA7E57">
        <w:rPr>
          <w:rFonts w:ascii="Times New Roman" w:hAnsi="Times New Roman" w:cs="Times New Roman"/>
          <w:sz w:val="24"/>
          <w:szCs w:val="24"/>
        </w:rPr>
        <w:t>состязаниях</w:t>
      </w:r>
      <w:proofErr w:type="gramEnd"/>
      <w:r w:rsidR="00A353DD" w:rsidRPr="00EA7E57">
        <w:rPr>
          <w:rFonts w:ascii="Times New Roman" w:hAnsi="Times New Roman" w:cs="Times New Roman"/>
          <w:sz w:val="24"/>
          <w:szCs w:val="24"/>
        </w:rPr>
        <w:t xml:space="preserve">, информация о победителях Олимпиады доводятся до сведения участников Олимпиады на интернет-странице Олимпиады в рамках корпоративного сайта (портала) НИ ТПУ по адресам: </w:t>
      </w:r>
      <w:hyperlink r:id="rId11" w:history="1">
        <w:r w:rsidR="00A353DD" w:rsidRPr="00EA7E57">
          <w:rPr>
            <w:rStyle w:val="af2"/>
            <w:rFonts w:ascii="Times New Roman" w:hAnsi="Times New Roman" w:cs="Times New Roman"/>
            <w:sz w:val="24"/>
            <w:szCs w:val="24"/>
          </w:rPr>
          <w:t>https://abiturient.tpu.ru/</w:t>
        </w:r>
      </w:hyperlink>
      <w:r w:rsidR="00A353DD" w:rsidRPr="00EA7E57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abiturient</w:t>
        </w:r>
        <w:proofErr w:type="spellEnd"/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tpu</w:t>
        </w:r>
        <w:proofErr w:type="spellEnd"/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="009B079D" w:rsidRPr="00EA7E57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</w:hyperlink>
      <w:r w:rsidR="00A353DD" w:rsidRPr="00EA7E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E68" w:rsidRPr="00561138" w:rsidRDefault="00B41E68" w:rsidP="00B41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841" w:rsidRPr="00561138" w:rsidRDefault="00416841" w:rsidP="00B41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841" w:rsidRPr="00561138" w:rsidRDefault="00416841" w:rsidP="00B41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841" w:rsidRPr="00561138" w:rsidRDefault="00416841" w:rsidP="00B41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841" w:rsidRPr="004D1330" w:rsidRDefault="00416841" w:rsidP="00AC0DA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0A9F">
        <w:rPr>
          <w:rFonts w:ascii="Times New Roman" w:hAnsi="Times New Roman"/>
          <w:sz w:val="20"/>
          <w:szCs w:val="20"/>
        </w:rPr>
        <w:t xml:space="preserve"> </w:t>
      </w:r>
      <w:bookmarkEnd w:id="7"/>
    </w:p>
    <w:sectPr w:rsidR="00416841" w:rsidRPr="004D1330" w:rsidSect="00234EE0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5A20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D8" w:rsidRDefault="002567D8" w:rsidP="00B41E68">
      <w:pPr>
        <w:spacing w:after="0" w:line="240" w:lineRule="auto"/>
      </w:pPr>
      <w:r>
        <w:separator/>
      </w:r>
    </w:p>
  </w:endnote>
  <w:endnote w:type="continuationSeparator" w:id="0">
    <w:p w:rsidR="002567D8" w:rsidRDefault="002567D8" w:rsidP="00B4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1E" w:rsidRDefault="00152A8D">
    <w:pPr>
      <w:jc w:val="right"/>
      <w:textAlignment w:val="bottom"/>
    </w:pPr>
    <w:r>
      <w:rPr>
        <w:noProof/>
        <w:lang w:eastAsia="ru-RU"/>
      </w:rPr>
      <w:drawing>
        <wp:inline distT="0" distB="0" distL="0" distR="0">
          <wp:extent cx="1047750" cy="428625"/>
          <wp:effectExtent l="0" t="0" r="0" b="0"/>
          <wp:docPr id="2" name="Draw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1E" w:rsidRDefault="00152A8D">
    <w:pPr>
      <w:jc w:val="right"/>
      <w:textAlignment w:val="bottom"/>
    </w:pPr>
    <w:r>
      <w:rPr>
        <w:noProof/>
        <w:lang w:eastAsia="ru-RU"/>
      </w:rPr>
      <w:drawing>
        <wp:inline distT="0" distB="0" distL="0" distR="0">
          <wp:extent cx="1047750" cy="428625"/>
          <wp:effectExtent l="0" t="0" r="0" b="0"/>
          <wp:docPr id="3" name="Draw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D8" w:rsidRDefault="002567D8" w:rsidP="00B41E68">
      <w:pPr>
        <w:spacing w:after="0" w:line="240" w:lineRule="auto"/>
      </w:pPr>
      <w:r>
        <w:separator/>
      </w:r>
    </w:p>
  </w:footnote>
  <w:footnote w:type="continuationSeparator" w:id="0">
    <w:p w:rsidR="002567D8" w:rsidRDefault="002567D8" w:rsidP="00B4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457"/>
      <w:gridCol w:w="2183"/>
      <w:gridCol w:w="5918"/>
    </w:tblGrid>
    <w:tr w:rsidR="00E93798" w:rsidRPr="00234EE0" w:rsidTr="00234EE0">
      <w:trPr>
        <w:trHeight w:val="619"/>
      </w:trPr>
      <w:tc>
        <w:tcPr>
          <w:tcW w:w="762" w:type="pct"/>
          <w:vMerge w:val="restart"/>
          <w:tcBorders>
            <w:top w:val="single" w:sz="4" w:space="0" w:color="auto"/>
            <w:right w:val="single" w:sz="4" w:space="0" w:color="auto"/>
          </w:tcBorders>
        </w:tcPr>
        <w:p w:rsidR="00E93798" w:rsidRPr="00234EE0" w:rsidRDefault="00E93798" w:rsidP="00234EE0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  <w:r w:rsidRPr="00234EE0">
            <w:rPr>
              <w:rFonts w:ascii="Arial" w:eastAsia="Times New Roman" w:hAnsi="Arial" w:cs="Arial"/>
              <w:b/>
              <w:i/>
              <w:noProof/>
              <w:sz w:val="20"/>
              <w:szCs w:val="20"/>
              <w:lang w:eastAsia="ru-RU"/>
            </w:rPr>
            <w:drawing>
              <wp:inline distT="0" distB="0" distL="0" distR="0" wp14:anchorId="055862FB" wp14:editId="2AD9F959">
                <wp:extent cx="581025" cy="434244"/>
                <wp:effectExtent l="0" t="0" r="0" b="4445"/>
                <wp:docPr id="7" name="Рисунок 7" descr="ТПУ_логотип_rgb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ТПУ_логотип_rgb-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615" cy="437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93798" w:rsidRPr="00234EE0" w:rsidRDefault="00E93798" w:rsidP="00234E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234EE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ФГАОУ ВО НИ ТПУ</w:t>
          </w:r>
        </w:p>
      </w:tc>
      <w:tc>
        <w:tcPr>
          <w:tcW w:w="309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443AD" w:rsidRPr="005A46FC" w:rsidRDefault="00EA7E57" w:rsidP="00BC64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Положение о международной олимпиаде </w:t>
          </w:r>
        </w:p>
        <w:p w:rsidR="00E93798" w:rsidRPr="00234EE0" w:rsidRDefault="00EA7E57" w:rsidP="00BC64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«Твой первый успех»</w:t>
          </w:r>
          <w:r w:rsidR="00BC6459" w:rsidRPr="00561138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</w:t>
          </w:r>
        </w:p>
      </w:tc>
    </w:tr>
    <w:tr w:rsidR="00E93798" w:rsidRPr="00234EE0" w:rsidTr="00234EE0">
      <w:trPr>
        <w:trHeight w:val="184"/>
      </w:trPr>
      <w:tc>
        <w:tcPr>
          <w:tcW w:w="762" w:type="pct"/>
          <w:vMerge/>
          <w:tcBorders>
            <w:right w:val="single" w:sz="4" w:space="0" w:color="auto"/>
          </w:tcBorders>
        </w:tcPr>
        <w:p w:rsidR="00E93798" w:rsidRPr="00234EE0" w:rsidRDefault="00E93798" w:rsidP="00234EE0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sz w:val="20"/>
              <w:szCs w:val="20"/>
              <w:lang w:eastAsia="ru-RU"/>
            </w:rPr>
          </w:pP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93798" w:rsidRPr="00234EE0" w:rsidRDefault="00E93798" w:rsidP="00234EE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 xml:space="preserve">стр. 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begin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instrText xml:space="preserve"> PAGE </w:instrTex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separate"/>
          </w:r>
          <w:r w:rsidR="00263BE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4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 xml:space="preserve"> из 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begin"/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instrText xml:space="preserve"> NUMPAGES </w:instrTex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separate"/>
          </w:r>
          <w:r w:rsidR="00263BE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4</w:t>
          </w:r>
          <w:r w:rsidRPr="00234EE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</w:p>
      </w:tc>
      <w:tc>
        <w:tcPr>
          <w:tcW w:w="3096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93798" w:rsidRPr="00234EE0" w:rsidRDefault="00E93798" w:rsidP="00234E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pPr>
        </w:p>
      </w:tc>
    </w:tr>
  </w:tbl>
  <w:p w:rsidR="00E93798" w:rsidRDefault="00E937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6C2"/>
    <w:multiLevelType w:val="multilevel"/>
    <w:tmpl w:val="BA6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89F52BF"/>
    <w:multiLevelType w:val="multilevel"/>
    <w:tmpl w:val="7AD02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C66222"/>
    <w:multiLevelType w:val="multilevel"/>
    <w:tmpl w:val="BA6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4F1C2BA8"/>
    <w:multiLevelType w:val="multilevel"/>
    <w:tmpl w:val="30824C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9A4229E"/>
    <w:multiLevelType w:val="multilevel"/>
    <w:tmpl w:val="0E785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AE33CA"/>
    <w:multiLevelType w:val="multilevel"/>
    <w:tmpl w:val="271A7C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627333CB"/>
    <w:multiLevelType w:val="multilevel"/>
    <w:tmpl w:val="E7E61DAC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i w:val="0"/>
        <w:color w:val="000000" w:themeColor="text1"/>
      </w:rPr>
    </w:lvl>
    <w:lvl w:ilvl="1">
      <w:start w:val="1"/>
      <w:numFmt w:val="decimal"/>
      <w:pStyle w:val="a0"/>
      <w:lvlText w:val="%1.%2."/>
      <w:lvlJc w:val="left"/>
      <w:pPr>
        <w:tabs>
          <w:tab w:val="num" w:pos="8087"/>
        </w:tabs>
        <w:ind w:left="8087" w:hanging="432"/>
      </w:pPr>
      <w:rPr>
        <w:rFonts w:ascii="Times New Roman" w:hAnsi="Times New Roman" w:cs="Times New Roman" w:hint="default"/>
        <w:b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b/>
        <w:i w:val="0"/>
        <w:strike w:val="0"/>
        <w:color w:val="auto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75"/>
        </w:tabs>
        <w:ind w:left="3487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7">
    <w:nsid w:val="732345EE"/>
    <w:multiLevelType w:val="multilevel"/>
    <w:tmpl w:val="30824C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7ADD3A22"/>
    <w:multiLevelType w:val="multilevel"/>
    <w:tmpl w:val="BA6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7FA52408"/>
    <w:multiLevelType w:val="multilevel"/>
    <w:tmpl w:val="30824C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ргина Елена Борисовна">
    <w15:presenceInfo w15:providerId="AD" w15:userId="S-1-5-21-507921405-1993962763-1957994488-1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14"/>
    <w:rsid w:val="00020DDE"/>
    <w:rsid w:val="00077950"/>
    <w:rsid w:val="000A115E"/>
    <w:rsid w:val="000F112B"/>
    <w:rsid w:val="00152A8D"/>
    <w:rsid w:val="00166C04"/>
    <w:rsid w:val="00191CC8"/>
    <w:rsid w:val="00213EE1"/>
    <w:rsid w:val="0022207D"/>
    <w:rsid w:val="00234EE0"/>
    <w:rsid w:val="002567D8"/>
    <w:rsid w:val="00263BEE"/>
    <w:rsid w:val="00284160"/>
    <w:rsid w:val="002873E5"/>
    <w:rsid w:val="00287947"/>
    <w:rsid w:val="002C6568"/>
    <w:rsid w:val="003252B9"/>
    <w:rsid w:val="00345847"/>
    <w:rsid w:val="0035635F"/>
    <w:rsid w:val="003715B6"/>
    <w:rsid w:val="00410114"/>
    <w:rsid w:val="00416841"/>
    <w:rsid w:val="004230FA"/>
    <w:rsid w:val="00494F3B"/>
    <w:rsid w:val="004B6FF4"/>
    <w:rsid w:val="00513507"/>
    <w:rsid w:val="005443AD"/>
    <w:rsid w:val="00561138"/>
    <w:rsid w:val="005A46FC"/>
    <w:rsid w:val="005F08B0"/>
    <w:rsid w:val="00616251"/>
    <w:rsid w:val="006C03BA"/>
    <w:rsid w:val="006D2655"/>
    <w:rsid w:val="006E56CE"/>
    <w:rsid w:val="007336BE"/>
    <w:rsid w:val="007671DF"/>
    <w:rsid w:val="007B6E64"/>
    <w:rsid w:val="00863004"/>
    <w:rsid w:val="008A09C4"/>
    <w:rsid w:val="009104C1"/>
    <w:rsid w:val="00937680"/>
    <w:rsid w:val="009B079D"/>
    <w:rsid w:val="009B6AF4"/>
    <w:rsid w:val="009E351E"/>
    <w:rsid w:val="009F38E2"/>
    <w:rsid w:val="00A353DD"/>
    <w:rsid w:val="00A51CF5"/>
    <w:rsid w:val="00A75F4A"/>
    <w:rsid w:val="00A90CB9"/>
    <w:rsid w:val="00A9263C"/>
    <w:rsid w:val="00AC0C63"/>
    <w:rsid w:val="00AC0DA6"/>
    <w:rsid w:val="00B41E68"/>
    <w:rsid w:val="00BC6459"/>
    <w:rsid w:val="00BF59B5"/>
    <w:rsid w:val="00C055F9"/>
    <w:rsid w:val="00C27C13"/>
    <w:rsid w:val="00C6090D"/>
    <w:rsid w:val="00C74EB5"/>
    <w:rsid w:val="00D41535"/>
    <w:rsid w:val="00DE7858"/>
    <w:rsid w:val="00DF76B3"/>
    <w:rsid w:val="00E93798"/>
    <w:rsid w:val="00EA3421"/>
    <w:rsid w:val="00EA7E57"/>
    <w:rsid w:val="00F42DF0"/>
    <w:rsid w:val="00F521D4"/>
    <w:rsid w:val="00FB65F0"/>
    <w:rsid w:val="00FC5391"/>
    <w:rsid w:val="00FD7785"/>
    <w:rsid w:val="00FE419F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1E68"/>
  </w:style>
  <w:style w:type="paragraph" w:styleId="1">
    <w:name w:val="heading 1"/>
    <w:basedOn w:val="a1"/>
    <w:next w:val="a1"/>
    <w:link w:val="10"/>
    <w:uiPriority w:val="9"/>
    <w:qFormat/>
    <w:rsid w:val="00B41E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2">
    <w:name w:val="heading 2"/>
    <w:basedOn w:val="a1"/>
    <w:next w:val="a1"/>
    <w:link w:val="20"/>
    <w:uiPriority w:val="9"/>
    <w:unhideWhenUsed/>
    <w:qFormat/>
    <w:rsid w:val="00B41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41E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20">
    <w:name w:val="Заголовок 2 Знак"/>
    <w:basedOn w:val="a2"/>
    <w:link w:val="2"/>
    <w:uiPriority w:val="9"/>
    <w:rsid w:val="00B41E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aliases w:val="ТЗ список,Абзац списка литеральный"/>
    <w:basedOn w:val="a1"/>
    <w:link w:val="a6"/>
    <w:uiPriority w:val="34"/>
    <w:qFormat/>
    <w:rsid w:val="00B41E68"/>
    <w:pPr>
      <w:ind w:left="720"/>
      <w:contextualSpacing/>
    </w:pPr>
  </w:style>
  <w:style w:type="table" w:styleId="a7">
    <w:name w:val="Table Grid"/>
    <w:basedOn w:val="a3"/>
    <w:uiPriority w:val="39"/>
    <w:rsid w:val="00B4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ТЗ список Знак,Абзац списка литеральный Знак"/>
    <w:basedOn w:val="a2"/>
    <w:link w:val="a5"/>
    <w:uiPriority w:val="34"/>
    <w:rsid w:val="00B41E68"/>
  </w:style>
  <w:style w:type="paragraph" w:customStyle="1" w:styleId="a">
    <w:name w:val="Раздел документа СМК"/>
    <w:basedOn w:val="a1"/>
    <w:rsid w:val="00B41E68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одраздел документа СМК"/>
    <w:basedOn w:val="a1"/>
    <w:link w:val="a8"/>
    <w:rsid w:val="00B41E68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header"/>
    <w:basedOn w:val="a1"/>
    <w:link w:val="aa"/>
    <w:uiPriority w:val="99"/>
    <w:unhideWhenUsed/>
    <w:rsid w:val="00B4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41E68"/>
  </w:style>
  <w:style w:type="paragraph" w:styleId="ab">
    <w:name w:val="footer"/>
    <w:basedOn w:val="a1"/>
    <w:link w:val="ac"/>
    <w:uiPriority w:val="99"/>
    <w:unhideWhenUsed/>
    <w:rsid w:val="00B4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41E68"/>
  </w:style>
  <w:style w:type="paragraph" w:styleId="ad">
    <w:name w:val="Balloon Text"/>
    <w:basedOn w:val="a1"/>
    <w:link w:val="ae"/>
    <w:uiPriority w:val="99"/>
    <w:semiHidden/>
    <w:unhideWhenUsed/>
    <w:rsid w:val="00B4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B41E68"/>
    <w:rPr>
      <w:rFonts w:ascii="Segoe UI" w:hAnsi="Segoe UI" w:cs="Segoe UI"/>
      <w:sz w:val="18"/>
      <w:szCs w:val="18"/>
    </w:rPr>
  </w:style>
  <w:style w:type="paragraph" w:styleId="af">
    <w:name w:val="footnote text"/>
    <w:basedOn w:val="a1"/>
    <w:link w:val="af0"/>
    <w:semiHidden/>
    <w:unhideWhenUsed/>
    <w:rsid w:val="00B41E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B41E68"/>
    <w:rPr>
      <w:sz w:val="20"/>
      <w:szCs w:val="20"/>
    </w:rPr>
  </w:style>
  <w:style w:type="character" w:styleId="af1">
    <w:name w:val="footnote reference"/>
    <w:basedOn w:val="a2"/>
    <w:semiHidden/>
    <w:unhideWhenUsed/>
    <w:rsid w:val="00B41E68"/>
    <w:rPr>
      <w:vertAlign w:val="superscript"/>
    </w:rPr>
  </w:style>
  <w:style w:type="character" w:styleId="af2">
    <w:name w:val="Hyperlink"/>
    <w:basedOn w:val="a2"/>
    <w:uiPriority w:val="99"/>
    <w:unhideWhenUsed/>
    <w:rsid w:val="00B41E68"/>
    <w:rPr>
      <w:color w:val="0563C1" w:themeColor="hyperlink"/>
      <w:u w:val="single"/>
    </w:rPr>
  </w:style>
  <w:style w:type="character" w:styleId="af3">
    <w:name w:val="annotation reference"/>
    <w:basedOn w:val="a2"/>
    <w:uiPriority w:val="99"/>
    <w:semiHidden/>
    <w:unhideWhenUsed/>
    <w:rsid w:val="00B41E68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B41E6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B41E6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1E6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41E68"/>
    <w:rPr>
      <w:b/>
      <w:bCs/>
      <w:sz w:val="20"/>
      <w:szCs w:val="20"/>
    </w:rPr>
  </w:style>
  <w:style w:type="paragraph" w:styleId="af8">
    <w:name w:val="No Spacing"/>
    <w:uiPriority w:val="1"/>
    <w:qFormat/>
    <w:rsid w:val="00B41E68"/>
    <w:pPr>
      <w:spacing w:after="0" w:line="240" w:lineRule="auto"/>
    </w:pPr>
  </w:style>
  <w:style w:type="paragraph" w:styleId="af9">
    <w:name w:val="Normal Indent"/>
    <w:basedOn w:val="a1"/>
    <w:rsid w:val="00B41E68"/>
    <w:pPr>
      <w:keepLines/>
      <w:spacing w:after="0" w:line="360" w:lineRule="auto"/>
      <w:ind w:firstLine="737"/>
      <w:jc w:val="both"/>
    </w:pPr>
    <w:rPr>
      <w:rFonts w:ascii="Arial" w:eastAsia="Times New Roman" w:hAnsi="Arial" w:cs="Times New Roman"/>
      <w:sz w:val="24"/>
      <w:szCs w:val="20"/>
    </w:rPr>
  </w:style>
  <w:style w:type="paragraph" w:styleId="afa">
    <w:name w:val="TOC Heading"/>
    <w:basedOn w:val="1"/>
    <w:next w:val="a1"/>
    <w:uiPriority w:val="39"/>
    <w:unhideWhenUsed/>
    <w:qFormat/>
    <w:rsid w:val="00B41E68"/>
    <w:pPr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1"/>
    <w:next w:val="a1"/>
    <w:autoRedefine/>
    <w:uiPriority w:val="39"/>
    <w:unhideWhenUsed/>
    <w:rsid w:val="00B41E68"/>
    <w:pPr>
      <w:tabs>
        <w:tab w:val="left" w:pos="660"/>
        <w:tab w:val="right" w:leader="dot" w:pos="9345"/>
      </w:tabs>
      <w:spacing w:after="0" w:line="240" w:lineRule="auto"/>
      <w:jc w:val="both"/>
    </w:pPr>
  </w:style>
  <w:style w:type="paragraph" w:styleId="21">
    <w:name w:val="toc 2"/>
    <w:basedOn w:val="a1"/>
    <w:next w:val="a1"/>
    <w:autoRedefine/>
    <w:uiPriority w:val="39"/>
    <w:unhideWhenUsed/>
    <w:rsid w:val="00B41E68"/>
    <w:pPr>
      <w:tabs>
        <w:tab w:val="left" w:pos="880"/>
        <w:tab w:val="right" w:leader="dot" w:pos="9345"/>
      </w:tabs>
      <w:spacing w:after="0" w:line="240" w:lineRule="auto"/>
      <w:ind w:left="221"/>
    </w:pPr>
  </w:style>
  <w:style w:type="character" w:styleId="afb">
    <w:name w:val="FollowedHyperlink"/>
    <w:basedOn w:val="a2"/>
    <w:uiPriority w:val="99"/>
    <w:semiHidden/>
    <w:unhideWhenUsed/>
    <w:rsid w:val="00B41E68"/>
    <w:rPr>
      <w:color w:val="954F72" w:themeColor="followedHyperlink"/>
      <w:u w:val="single"/>
    </w:rPr>
  </w:style>
  <w:style w:type="character" w:customStyle="1" w:styleId="a8">
    <w:name w:val="Подраздел документа СМК Знак"/>
    <w:link w:val="a0"/>
    <w:rsid w:val="00B41E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Основной текст Знак1"/>
    <w:basedOn w:val="a2"/>
    <w:uiPriority w:val="99"/>
    <w:rsid w:val="00B41E68"/>
    <w:rPr>
      <w:rFonts w:ascii="Arial" w:hAnsi="Arial" w:cs="Arial"/>
      <w:sz w:val="20"/>
      <w:szCs w:val="20"/>
      <w:shd w:val="clear" w:color="auto" w:fill="FFFFFF"/>
    </w:rPr>
  </w:style>
  <w:style w:type="paragraph" w:styleId="3">
    <w:name w:val="toc 3"/>
    <w:basedOn w:val="a1"/>
    <w:next w:val="a1"/>
    <w:autoRedefine/>
    <w:uiPriority w:val="39"/>
    <w:semiHidden/>
    <w:unhideWhenUsed/>
    <w:rsid w:val="00B41E6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1E68"/>
  </w:style>
  <w:style w:type="paragraph" w:styleId="1">
    <w:name w:val="heading 1"/>
    <w:basedOn w:val="a1"/>
    <w:next w:val="a1"/>
    <w:link w:val="10"/>
    <w:uiPriority w:val="9"/>
    <w:qFormat/>
    <w:rsid w:val="00B41E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2">
    <w:name w:val="heading 2"/>
    <w:basedOn w:val="a1"/>
    <w:next w:val="a1"/>
    <w:link w:val="20"/>
    <w:uiPriority w:val="9"/>
    <w:unhideWhenUsed/>
    <w:qFormat/>
    <w:rsid w:val="00B41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41E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20">
    <w:name w:val="Заголовок 2 Знак"/>
    <w:basedOn w:val="a2"/>
    <w:link w:val="2"/>
    <w:uiPriority w:val="9"/>
    <w:rsid w:val="00B41E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aliases w:val="ТЗ список,Абзац списка литеральный"/>
    <w:basedOn w:val="a1"/>
    <w:link w:val="a6"/>
    <w:uiPriority w:val="34"/>
    <w:qFormat/>
    <w:rsid w:val="00B41E68"/>
    <w:pPr>
      <w:ind w:left="720"/>
      <w:contextualSpacing/>
    </w:pPr>
  </w:style>
  <w:style w:type="table" w:styleId="a7">
    <w:name w:val="Table Grid"/>
    <w:basedOn w:val="a3"/>
    <w:uiPriority w:val="39"/>
    <w:rsid w:val="00B4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ТЗ список Знак,Абзац списка литеральный Знак"/>
    <w:basedOn w:val="a2"/>
    <w:link w:val="a5"/>
    <w:uiPriority w:val="34"/>
    <w:rsid w:val="00B41E68"/>
  </w:style>
  <w:style w:type="paragraph" w:customStyle="1" w:styleId="a">
    <w:name w:val="Раздел документа СМК"/>
    <w:basedOn w:val="a1"/>
    <w:rsid w:val="00B41E68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одраздел документа СМК"/>
    <w:basedOn w:val="a1"/>
    <w:link w:val="a8"/>
    <w:rsid w:val="00B41E68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header"/>
    <w:basedOn w:val="a1"/>
    <w:link w:val="aa"/>
    <w:uiPriority w:val="99"/>
    <w:unhideWhenUsed/>
    <w:rsid w:val="00B4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41E68"/>
  </w:style>
  <w:style w:type="paragraph" w:styleId="ab">
    <w:name w:val="footer"/>
    <w:basedOn w:val="a1"/>
    <w:link w:val="ac"/>
    <w:uiPriority w:val="99"/>
    <w:unhideWhenUsed/>
    <w:rsid w:val="00B4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41E68"/>
  </w:style>
  <w:style w:type="paragraph" w:styleId="ad">
    <w:name w:val="Balloon Text"/>
    <w:basedOn w:val="a1"/>
    <w:link w:val="ae"/>
    <w:uiPriority w:val="99"/>
    <w:semiHidden/>
    <w:unhideWhenUsed/>
    <w:rsid w:val="00B41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B41E68"/>
    <w:rPr>
      <w:rFonts w:ascii="Segoe UI" w:hAnsi="Segoe UI" w:cs="Segoe UI"/>
      <w:sz w:val="18"/>
      <w:szCs w:val="18"/>
    </w:rPr>
  </w:style>
  <w:style w:type="paragraph" w:styleId="af">
    <w:name w:val="footnote text"/>
    <w:basedOn w:val="a1"/>
    <w:link w:val="af0"/>
    <w:semiHidden/>
    <w:unhideWhenUsed/>
    <w:rsid w:val="00B41E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B41E68"/>
    <w:rPr>
      <w:sz w:val="20"/>
      <w:szCs w:val="20"/>
    </w:rPr>
  </w:style>
  <w:style w:type="character" w:styleId="af1">
    <w:name w:val="footnote reference"/>
    <w:basedOn w:val="a2"/>
    <w:semiHidden/>
    <w:unhideWhenUsed/>
    <w:rsid w:val="00B41E68"/>
    <w:rPr>
      <w:vertAlign w:val="superscript"/>
    </w:rPr>
  </w:style>
  <w:style w:type="character" w:styleId="af2">
    <w:name w:val="Hyperlink"/>
    <w:basedOn w:val="a2"/>
    <w:uiPriority w:val="99"/>
    <w:unhideWhenUsed/>
    <w:rsid w:val="00B41E68"/>
    <w:rPr>
      <w:color w:val="0563C1" w:themeColor="hyperlink"/>
      <w:u w:val="single"/>
    </w:rPr>
  </w:style>
  <w:style w:type="character" w:styleId="af3">
    <w:name w:val="annotation reference"/>
    <w:basedOn w:val="a2"/>
    <w:uiPriority w:val="99"/>
    <w:semiHidden/>
    <w:unhideWhenUsed/>
    <w:rsid w:val="00B41E68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B41E6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B41E6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1E6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41E68"/>
    <w:rPr>
      <w:b/>
      <w:bCs/>
      <w:sz w:val="20"/>
      <w:szCs w:val="20"/>
    </w:rPr>
  </w:style>
  <w:style w:type="paragraph" w:styleId="af8">
    <w:name w:val="No Spacing"/>
    <w:uiPriority w:val="1"/>
    <w:qFormat/>
    <w:rsid w:val="00B41E68"/>
    <w:pPr>
      <w:spacing w:after="0" w:line="240" w:lineRule="auto"/>
    </w:pPr>
  </w:style>
  <w:style w:type="paragraph" w:styleId="af9">
    <w:name w:val="Normal Indent"/>
    <w:basedOn w:val="a1"/>
    <w:rsid w:val="00B41E68"/>
    <w:pPr>
      <w:keepLines/>
      <w:spacing w:after="0" w:line="360" w:lineRule="auto"/>
      <w:ind w:firstLine="737"/>
      <w:jc w:val="both"/>
    </w:pPr>
    <w:rPr>
      <w:rFonts w:ascii="Arial" w:eastAsia="Times New Roman" w:hAnsi="Arial" w:cs="Times New Roman"/>
      <w:sz w:val="24"/>
      <w:szCs w:val="20"/>
    </w:rPr>
  </w:style>
  <w:style w:type="paragraph" w:styleId="afa">
    <w:name w:val="TOC Heading"/>
    <w:basedOn w:val="1"/>
    <w:next w:val="a1"/>
    <w:uiPriority w:val="39"/>
    <w:unhideWhenUsed/>
    <w:qFormat/>
    <w:rsid w:val="00B41E68"/>
    <w:pPr>
      <w:spacing w:line="259" w:lineRule="auto"/>
      <w:outlineLvl w:val="9"/>
    </w:pPr>
    <w:rPr>
      <w:lang w:val="ru-RU" w:eastAsia="ru-RU"/>
    </w:rPr>
  </w:style>
  <w:style w:type="paragraph" w:styleId="11">
    <w:name w:val="toc 1"/>
    <w:basedOn w:val="a1"/>
    <w:next w:val="a1"/>
    <w:autoRedefine/>
    <w:uiPriority w:val="39"/>
    <w:unhideWhenUsed/>
    <w:rsid w:val="00B41E68"/>
    <w:pPr>
      <w:tabs>
        <w:tab w:val="left" w:pos="660"/>
        <w:tab w:val="right" w:leader="dot" w:pos="9345"/>
      </w:tabs>
      <w:spacing w:after="0" w:line="240" w:lineRule="auto"/>
      <w:jc w:val="both"/>
    </w:pPr>
  </w:style>
  <w:style w:type="paragraph" w:styleId="21">
    <w:name w:val="toc 2"/>
    <w:basedOn w:val="a1"/>
    <w:next w:val="a1"/>
    <w:autoRedefine/>
    <w:uiPriority w:val="39"/>
    <w:unhideWhenUsed/>
    <w:rsid w:val="00B41E68"/>
    <w:pPr>
      <w:tabs>
        <w:tab w:val="left" w:pos="880"/>
        <w:tab w:val="right" w:leader="dot" w:pos="9345"/>
      </w:tabs>
      <w:spacing w:after="0" w:line="240" w:lineRule="auto"/>
      <w:ind w:left="221"/>
    </w:pPr>
  </w:style>
  <w:style w:type="character" w:styleId="afb">
    <w:name w:val="FollowedHyperlink"/>
    <w:basedOn w:val="a2"/>
    <w:uiPriority w:val="99"/>
    <w:semiHidden/>
    <w:unhideWhenUsed/>
    <w:rsid w:val="00B41E68"/>
    <w:rPr>
      <w:color w:val="954F72" w:themeColor="followedHyperlink"/>
      <w:u w:val="single"/>
    </w:rPr>
  </w:style>
  <w:style w:type="character" w:customStyle="1" w:styleId="a8">
    <w:name w:val="Подраздел документа СМК Знак"/>
    <w:link w:val="a0"/>
    <w:rsid w:val="00B41E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Основной текст Знак1"/>
    <w:basedOn w:val="a2"/>
    <w:uiPriority w:val="99"/>
    <w:rsid w:val="00B41E68"/>
    <w:rPr>
      <w:rFonts w:ascii="Arial" w:hAnsi="Arial" w:cs="Arial"/>
      <w:sz w:val="20"/>
      <w:szCs w:val="20"/>
      <w:shd w:val="clear" w:color="auto" w:fill="FFFFFF"/>
    </w:rPr>
  </w:style>
  <w:style w:type="paragraph" w:styleId="3">
    <w:name w:val="toc 3"/>
    <w:basedOn w:val="a1"/>
    <w:next w:val="a1"/>
    <w:autoRedefine/>
    <w:uiPriority w:val="39"/>
    <w:semiHidden/>
    <w:unhideWhenUsed/>
    <w:rsid w:val="00B41E6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biturient.tpu.ru/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iturient.tp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biturient.tpu.ru/en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abiturient.tpu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B170-BCDE-4D01-AF82-09467E6B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София Александровна</dc:creator>
  <cp:lastModifiedBy>Баловнева Алла Николаевна</cp:lastModifiedBy>
  <cp:revision>3</cp:revision>
  <dcterms:created xsi:type="dcterms:W3CDTF">2023-01-17T03:45:00Z</dcterms:created>
  <dcterms:modified xsi:type="dcterms:W3CDTF">2023-01-17T03:46:00Z</dcterms:modified>
</cp:coreProperties>
</file>