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8A28C3" w:rsidRPr="00DE0229" w:rsidTr="003C4A94">
        <w:trPr>
          <w:trHeight w:val="3402"/>
        </w:trPr>
        <w:tc>
          <w:tcPr>
            <w:tcW w:w="10349" w:type="dxa"/>
            <w:shd w:val="clear" w:color="auto" w:fill="auto"/>
          </w:tcPr>
          <w:p w:rsidR="008A28C3" w:rsidRPr="00A56F65" w:rsidRDefault="008A28C3" w:rsidP="003C4A94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НАУКИ И </w:t>
            </w:r>
            <w:r>
              <w:rPr>
                <w:b/>
                <w:sz w:val="20"/>
                <w:szCs w:val="20"/>
              </w:rPr>
              <w:t xml:space="preserve">ВЫСШЕГО </w:t>
            </w:r>
            <w:r w:rsidRPr="00A56F65">
              <w:rPr>
                <w:b/>
                <w:sz w:val="20"/>
                <w:szCs w:val="20"/>
              </w:rPr>
              <w:t>ОБРАЗОВАНИЯ РОССИЙСКОЙ ФЕДЕРАЦИИ</w:t>
            </w:r>
          </w:p>
          <w:p w:rsidR="008A28C3" w:rsidRPr="00A56F65" w:rsidRDefault="009849D9" w:rsidP="003C4A9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22755" cy="287020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8C3" w:rsidRPr="00A56F65" w:rsidRDefault="008A28C3" w:rsidP="003C4A94">
            <w:pPr>
              <w:widowControl w:val="0"/>
              <w:jc w:val="center"/>
            </w:pPr>
          </w:p>
          <w:p w:rsidR="008A28C3" w:rsidRPr="00A56F65" w:rsidRDefault="008A28C3" w:rsidP="003C4A94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8A28C3" w:rsidRPr="007804E9" w:rsidRDefault="008A28C3" w:rsidP="003C4A9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8A28C3" w:rsidRPr="007804E9" w:rsidRDefault="008A28C3" w:rsidP="003C4A9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8A28C3" w:rsidRPr="007804E9" w:rsidRDefault="008A28C3" w:rsidP="003C4A94">
            <w:pPr>
              <w:rPr>
                <w:b/>
                <w:sz w:val="24"/>
                <w:szCs w:val="24"/>
              </w:rPr>
            </w:pPr>
          </w:p>
        </w:tc>
      </w:tr>
    </w:tbl>
    <w:p w:rsidR="008A28C3" w:rsidRDefault="008A28C3" w:rsidP="008A28C3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8A28C3" w:rsidTr="003C4A94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A28C3" w:rsidRDefault="008A28C3" w:rsidP="003C4A94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8C3" w:rsidRDefault="008A28C3" w:rsidP="003C4A94">
            <w:pPr>
              <w:pStyle w:val="a9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8A28C3" w:rsidRDefault="008A28C3" w:rsidP="003C4A94">
            <w:pPr>
              <w:pStyle w:val="a9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771F55">
              <w:rPr>
                <w:sz w:val="26"/>
                <w:szCs w:val="26"/>
              </w:rPr>
              <w:t>ШБИП</w:t>
            </w:r>
          </w:p>
          <w:p w:rsidR="008A28C3" w:rsidRDefault="007F0666" w:rsidP="007F0666">
            <w:pPr>
              <w:pStyle w:val="a9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8A28C3">
              <w:rPr>
                <w:sz w:val="26"/>
                <w:szCs w:val="26"/>
                <w:u w:val="single"/>
              </w:rPr>
              <w:tab/>
            </w:r>
            <w:r w:rsidR="008A28C3">
              <w:rPr>
                <w:sz w:val="26"/>
                <w:szCs w:val="26"/>
                <w:u w:val="single"/>
              </w:rPr>
              <w:tab/>
            </w:r>
            <w:r w:rsidR="008A28C3">
              <w:rPr>
                <w:sz w:val="26"/>
                <w:szCs w:val="26"/>
              </w:rPr>
              <w:t xml:space="preserve">   </w:t>
            </w:r>
            <w:r w:rsidR="00771F55">
              <w:rPr>
                <w:sz w:val="26"/>
                <w:szCs w:val="26"/>
              </w:rPr>
              <w:t>Д.В. Чайковский</w:t>
            </w:r>
          </w:p>
          <w:p w:rsidR="008A28C3" w:rsidRDefault="008A28C3" w:rsidP="003C4A94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</w:tbl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Pr="00502311" w:rsidRDefault="008A28C3" w:rsidP="008A28C3">
      <w:pPr>
        <w:jc w:val="center"/>
        <w:rPr>
          <w:sz w:val="28"/>
        </w:rPr>
      </w:pPr>
    </w:p>
    <w:p w:rsidR="008A28C3" w:rsidRPr="00502311" w:rsidRDefault="008A28C3" w:rsidP="008A28C3">
      <w:pPr>
        <w:jc w:val="center"/>
        <w:rPr>
          <w:sz w:val="28"/>
        </w:rPr>
      </w:pPr>
    </w:p>
    <w:p w:rsidR="008A28C3" w:rsidRPr="007804E9" w:rsidRDefault="008A28C3" w:rsidP="008A28C3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8A28C3" w:rsidRDefault="008A28C3" w:rsidP="008A28C3">
      <w:pPr>
        <w:pStyle w:val="a3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Pr="007804E9">
        <w:rPr>
          <w:rFonts w:ascii="Times New Roman" w:hAnsi="Times New Roman"/>
          <w:sz w:val="28"/>
          <w:szCs w:val="24"/>
        </w:rPr>
        <w:t xml:space="preserve"> </w:t>
      </w:r>
      <w:r w:rsidRPr="00532505">
        <w:rPr>
          <w:rFonts w:ascii="Times New Roman" w:hAnsi="Times New Roman"/>
          <w:sz w:val="28"/>
          <w:szCs w:val="24"/>
        </w:rPr>
        <w:t>в аспирантуру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7F0666" w:rsidRPr="008D1A94" w:rsidRDefault="008A28C3" w:rsidP="007F0666">
      <w:pPr>
        <w:ind w:right="-1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по направлению </w:t>
      </w:r>
      <w:r w:rsidR="007F0666" w:rsidRPr="007F0666">
        <w:rPr>
          <w:b/>
          <w:sz w:val="28"/>
          <w:szCs w:val="28"/>
        </w:rPr>
        <w:t>19.06.01 Промышленная экология и биотехнологии</w:t>
      </w:r>
    </w:p>
    <w:p w:rsidR="008A28C3" w:rsidRDefault="008A28C3" w:rsidP="008A28C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</w:t>
      </w:r>
      <w:r w:rsidR="007F0666">
        <w:rPr>
          <w:rFonts w:ascii="Times New Roman" w:hAnsi="Times New Roman"/>
          <w:sz w:val="28"/>
          <w:szCs w:val="28"/>
        </w:rPr>
        <w:t>я</w:t>
      </w:r>
    </w:p>
    <w:p w:rsidR="007F0666" w:rsidRDefault="007F0666" w:rsidP="007F066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03.02.08 </w:t>
      </w:r>
      <w:r w:rsidRPr="007F0666">
        <w:rPr>
          <w:b/>
          <w:sz w:val="28"/>
          <w:szCs w:val="28"/>
        </w:rPr>
        <w:t>Экология (химическая, энергетическая, строительная)</w:t>
      </w:r>
      <w:r>
        <w:rPr>
          <w:b/>
          <w:sz w:val="28"/>
          <w:szCs w:val="28"/>
        </w:rPr>
        <w:t>,</w:t>
      </w:r>
    </w:p>
    <w:p w:rsidR="007F0666" w:rsidRPr="007F0666" w:rsidRDefault="007F0666" w:rsidP="007F066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науки</w:t>
      </w:r>
    </w:p>
    <w:p w:rsidR="008A28C3" w:rsidRPr="007804E9" w:rsidRDefault="008A28C3" w:rsidP="008A28C3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8A28C3" w:rsidRPr="007804E9" w:rsidRDefault="008A28C3" w:rsidP="008A28C3">
      <w:pPr>
        <w:rPr>
          <w:sz w:val="28"/>
        </w:rPr>
      </w:pPr>
    </w:p>
    <w:p w:rsidR="008A28C3" w:rsidRDefault="008A28C3" w:rsidP="008A28C3">
      <w:pPr>
        <w:rPr>
          <w:sz w:val="28"/>
        </w:rPr>
      </w:pPr>
    </w:p>
    <w:p w:rsidR="008A28C3" w:rsidRDefault="008A28C3" w:rsidP="008A28C3">
      <w:pPr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Pr="00502311" w:rsidRDefault="008A28C3" w:rsidP="008A28C3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8A28C3" w:rsidRDefault="008A28C3" w:rsidP="008A28C3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ООП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771F55">
        <w:rPr>
          <w:rFonts w:eastAsia="MS Mincho"/>
          <w:sz w:val="24"/>
          <w:szCs w:val="24"/>
          <w:lang w:eastAsia="ja-JP"/>
        </w:rPr>
        <w:t>Ю.М. Федорчук</w:t>
      </w:r>
      <w:r>
        <w:rPr>
          <w:rFonts w:eastAsia="MS Mincho"/>
          <w:sz w:val="24"/>
          <w:szCs w:val="24"/>
          <w:lang w:eastAsia="ja-JP"/>
        </w:rPr>
        <w:tab/>
      </w:r>
    </w:p>
    <w:p w:rsidR="008A28C3" w:rsidRDefault="008A28C3" w:rsidP="008A28C3">
      <w:pPr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Default="008A28C3" w:rsidP="008A28C3">
      <w:pPr>
        <w:jc w:val="center"/>
        <w:rPr>
          <w:sz w:val="28"/>
        </w:rPr>
      </w:pPr>
    </w:p>
    <w:p w:rsidR="008A28C3" w:rsidRPr="00E258CC" w:rsidRDefault="008A28C3" w:rsidP="008A28C3">
      <w:pPr>
        <w:jc w:val="center"/>
        <w:rPr>
          <w:sz w:val="28"/>
        </w:rPr>
      </w:pPr>
    </w:p>
    <w:p w:rsidR="008A28C3" w:rsidRPr="00966522" w:rsidRDefault="008A28C3" w:rsidP="008A28C3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>
        <w:rPr>
          <w:sz w:val="24"/>
          <w:szCs w:val="24"/>
        </w:rPr>
        <w:t>8</w:t>
      </w:r>
    </w:p>
    <w:p w:rsidR="008A28C3" w:rsidRPr="00811899" w:rsidRDefault="008A28C3" w:rsidP="008A28C3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811899">
        <w:rPr>
          <w:b/>
          <w:sz w:val="24"/>
          <w:szCs w:val="24"/>
        </w:rPr>
        <w:t>ПОСТУПАЮЩИХ</w:t>
      </w:r>
      <w:proofErr w:type="gramEnd"/>
      <w:r w:rsidRPr="00811899">
        <w:rPr>
          <w:b/>
          <w:sz w:val="24"/>
          <w:szCs w:val="24"/>
        </w:rPr>
        <w:t xml:space="preserve"> В АСПИРАНТУРУ</w:t>
      </w:r>
    </w:p>
    <w:p w:rsidR="008A28C3" w:rsidRPr="00826E09" w:rsidRDefault="008A28C3" w:rsidP="008A28C3">
      <w:pPr>
        <w:ind w:right="-1"/>
        <w:jc w:val="center"/>
        <w:rPr>
          <w:b/>
          <w:caps/>
          <w:sz w:val="24"/>
          <w:szCs w:val="24"/>
        </w:rPr>
      </w:pPr>
    </w:p>
    <w:p w:rsidR="008A28C3" w:rsidRPr="00992D58" w:rsidRDefault="008A28C3" w:rsidP="00C731F1">
      <w:pPr>
        <w:ind w:firstLine="567"/>
        <w:jc w:val="both"/>
        <w:rPr>
          <w:sz w:val="24"/>
          <w:szCs w:val="24"/>
        </w:rPr>
      </w:pPr>
      <w:r w:rsidRPr="00C71D6D">
        <w:rPr>
          <w:sz w:val="24"/>
          <w:szCs w:val="24"/>
        </w:rPr>
        <w:t xml:space="preserve">Программа вступительного испытания по </w:t>
      </w:r>
      <w:r>
        <w:rPr>
          <w:sz w:val="24"/>
          <w:szCs w:val="24"/>
        </w:rPr>
        <w:t>профилю подготовки</w:t>
      </w:r>
      <w:r w:rsidRPr="00C71D6D">
        <w:rPr>
          <w:sz w:val="24"/>
          <w:szCs w:val="24"/>
        </w:rPr>
        <w:t xml:space="preserve"> </w:t>
      </w:r>
      <w:r w:rsidR="00C731F1" w:rsidRPr="00C731F1">
        <w:rPr>
          <w:sz w:val="24"/>
          <w:szCs w:val="24"/>
        </w:rPr>
        <w:t>03.02.08 – Экология (химическая, энергетическая, строительная)</w:t>
      </w:r>
      <w:r w:rsidR="00C73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1D6D">
        <w:rPr>
          <w:sz w:val="24"/>
          <w:szCs w:val="24"/>
        </w:rPr>
        <w:t xml:space="preserve"> </w:t>
      </w:r>
      <w:r w:rsidRPr="00992D58">
        <w:rPr>
          <w:sz w:val="24"/>
          <w:szCs w:val="24"/>
        </w:rPr>
        <w:t xml:space="preserve">предназначена для </w:t>
      </w:r>
      <w:proofErr w:type="gramStart"/>
      <w:r w:rsidRPr="00992D58">
        <w:rPr>
          <w:sz w:val="24"/>
          <w:szCs w:val="24"/>
        </w:rPr>
        <w:t>поступающих</w:t>
      </w:r>
      <w:proofErr w:type="gramEnd"/>
      <w:r w:rsidRPr="00992D58">
        <w:rPr>
          <w:sz w:val="24"/>
          <w:szCs w:val="24"/>
        </w:rPr>
        <w:t xml:space="preserve"> в аспирантуру в качес</w:t>
      </w:r>
      <w:r w:rsidRPr="00992D58">
        <w:rPr>
          <w:sz w:val="24"/>
          <w:szCs w:val="24"/>
        </w:rPr>
        <w:t>т</w:t>
      </w:r>
      <w:r w:rsidRPr="00992D58">
        <w:rPr>
          <w:sz w:val="24"/>
          <w:szCs w:val="24"/>
        </w:rPr>
        <w:t>ве руководящего учебно-методического документа для целенаправленной подготовки к сд</w:t>
      </w:r>
      <w:r w:rsidRPr="00992D58">
        <w:rPr>
          <w:sz w:val="24"/>
          <w:szCs w:val="24"/>
        </w:rPr>
        <w:t>а</w:t>
      </w:r>
      <w:r w:rsidRPr="00992D58">
        <w:rPr>
          <w:sz w:val="24"/>
          <w:szCs w:val="24"/>
        </w:rPr>
        <w:t xml:space="preserve">че вступительного испытания. </w:t>
      </w:r>
    </w:p>
    <w:p w:rsidR="00C731F1" w:rsidRPr="00C731F1" w:rsidRDefault="008A28C3" w:rsidP="00C731F1">
      <w:pPr>
        <w:pStyle w:val="31"/>
        <w:ind w:firstLine="567"/>
        <w:jc w:val="both"/>
        <w:rPr>
          <w:rStyle w:val="af1"/>
          <w:sz w:val="24"/>
          <w:szCs w:val="24"/>
        </w:rPr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 знаний,</w:t>
      </w:r>
      <w:r w:rsidRPr="00992D58">
        <w:t xml:space="preserve"> </w:t>
      </w:r>
      <w:r>
        <w:t>готовности и возможности поступающего к освоению программы подготовки в аспирантуре, к самосто</w:t>
      </w:r>
      <w:r>
        <w:t>я</w:t>
      </w:r>
      <w:r>
        <w:t>тельному выполнению научной работы, подготовке и защите диссертации на соискание уч</w:t>
      </w:r>
      <w:r>
        <w:t>е</w:t>
      </w:r>
      <w:r>
        <w:t>ной степени кандидата наук. Поступающий в аспирантуру должен продемонстрировать в</w:t>
      </w:r>
      <w:r>
        <w:t>ы</w:t>
      </w:r>
      <w:r>
        <w:t>сокий уровень практического и теоретического владения материалом вузовского курса по дисциплинам</w:t>
      </w:r>
      <w:r w:rsidRPr="00877287">
        <w:t xml:space="preserve"> направлени</w:t>
      </w:r>
      <w:r>
        <w:t>я</w:t>
      </w:r>
      <w:r w:rsidRPr="00877287">
        <w:t xml:space="preserve"> </w:t>
      </w:r>
      <w:r w:rsidR="00C731F1">
        <w:t>«</w:t>
      </w:r>
      <w:r w:rsidR="00C731F1" w:rsidRPr="00C731F1">
        <w:rPr>
          <w:rStyle w:val="af1"/>
          <w:sz w:val="24"/>
          <w:szCs w:val="24"/>
        </w:rPr>
        <w:t>Экология</w:t>
      </w:r>
      <w:r w:rsidR="00C731F1">
        <w:rPr>
          <w:rStyle w:val="af1"/>
          <w:sz w:val="24"/>
          <w:szCs w:val="24"/>
        </w:rPr>
        <w:t>», «</w:t>
      </w:r>
      <w:r w:rsidR="00C731F1" w:rsidRPr="00C731F1">
        <w:rPr>
          <w:rStyle w:val="af1"/>
          <w:sz w:val="24"/>
          <w:szCs w:val="24"/>
        </w:rPr>
        <w:t>Физическая химия</w:t>
      </w:r>
      <w:r w:rsidR="00C731F1">
        <w:rPr>
          <w:rStyle w:val="af1"/>
          <w:sz w:val="24"/>
          <w:szCs w:val="24"/>
        </w:rPr>
        <w:t>»,</w:t>
      </w:r>
      <w:r w:rsidR="00C731F1" w:rsidRPr="00C731F1">
        <w:rPr>
          <w:rStyle w:val="af1"/>
          <w:sz w:val="24"/>
          <w:szCs w:val="24"/>
        </w:rPr>
        <w:t xml:space="preserve"> </w:t>
      </w:r>
      <w:r w:rsidR="00C731F1">
        <w:rPr>
          <w:rStyle w:val="af1"/>
          <w:sz w:val="24"/>
          <w:szCs w:val="24"/>
        </w:rPr>
        <w:t>«</w:t>
      </w:r>
      <w:r w:rsidR="00C731F1" w:rsidRPr="00C731F1">
        <w:rPr>
          <w:rStyle w:val="af1"/>
          <w:sz w:val="24"/>
          <w:szCs w:val="24"/>
        </w:rPr>
        <w:t>Химия окружающей среды</w:t>
      </w:r>
      <w:r w:rsidR="00C731F1">
        <w:rPr>
          <w:rStyle w:val="af1"/>
          <w:sz w:val="24"/>
          <w:szCs w:val="24"/>
        </w:rPr>
        <w:t>»,</w:t>
      </w:r>
      <w:r w:rsidR="00C731F1" w:rsidRPr="00C731F1">
        <w:rPr>
          <w:rStyle w:val="af1"/>
          <w:sz w:val="24"/>
          <w:szCs w:val="24"/>
        </w:rPr>
        <w:t xml:space="preserve"> </w:t>
      </w:r>
      <w:r w:rsidR="00C731F1">
        <w:rPr>
          <w:rStyle w:val="af1"/>
          <w:sz w:val="24"/>
          <w:szCs w:val="24"/>
        </w:rPr>
        <w:t>«</w:t>
      </w:r>
      <w:r w:rsidR="00C731F1" w:rsidRPr="00C731F1">
        <w:rPr>
          <w:rStyle w:val="af1"/>
          <w:sz w:val="24"/>
          <w:szCs w:val="24"/>
        </w:rPr>
        <w:t>Процессы и аппараты переработки загрязнителей окружающей среды</w:t>
      </w:r>
      <w:r w:rsidR="00C731F1">
        <w:rPr>
          <w:rStyle w:val="af1"/>
          <w:sz w:val="24"/>
          <w:szCs w:val="24"/>
        </w:rPr>
        <w:t>»,</w:t>
      </w:r>
      <w:r w:rsidR="00C731F1" w:rsidRPr="00C731F1">
        <w:rPr>
          <w:rStyle w:val="af1"/>
          <w:sz w:val="24"/>
          <w:szCs w:val="24"/>
        </w:rPr>
        <w:t xml:space="preserve"> </w:t>
      </w:r>
      <w:r w:rsidR="00C731F1">
        <w:rPr>
          <w:rStyle w:val="af1"/>
          <w:sz w:val="24"/>
          <w:szCs w:val="24"/>
        </w:rPr>
        <w:t>«</w:t>
      </w:r>
      <w:r w:rsidR="00C731F1" w:rsidRPr="00C731F1">
        <w:rPr>
          <w:rStyle w:val="af1"/>
          <w:sz w:val="24"/>
          <w:szCs w:val="24"/>
        </w:rPr>
        <w:t>Технологии основных производств, переработка и утилизация промышленных отходов</w:t>
      </w:r>
      <w:r w:rsidR="00C731F1">
        <w:rPr>
          <w:rStyle w:val="af1"/>
          <w:sz w:val="24"/>
          <w:szCs w:val="24"/>
        </w:rPr>
        <w:t>», «</w:t>
      </w:r>
      <w:r w:rsidR="00C731F1" w:rsidRPr="00C731F1">
        <w:rPr>
          <w:rStyle w:val="af1"/>
          <w:sz w:val="24"/>
          <w:szCs w:val="24"/>
        </w:rPr>
        <w:t>Малоотходные и ресурсосберегающие технологии</w:t>
      </w:r>
      <w:r w:rsidR="00C731F1">
        <w:rPr>
          <w:rStyle w:val="af1"/>
          <w:sz w:val="24"/>
          <w:szCs w:val="24"/>
        </w:rPr>
        <w:t>», «</w:t>
      </w:r>
      <w:r w:rsidR="00771F55" w:rsidRPr="00771F55">
        <w:rPr>
          <w:color w:val="000000"/>
        </w:rPr>
        <w:t>Физико-химические методы анализа</w:t>
      </w:r>
      <w:r w:rsidR="00771F55">
        <w:rPr>
          <w:color w:val="000000"/>
        </w:rPr>
        <w:t>», «</w:t>
      </w:r>
      <w:r w:rsidR="00771F55" w:rsidRPr="00531689">
        <w:t>Основы промышленной тепл</w:t>
      </w:r>
      <w:proofErr w:type="gramStart"/>
      <w:r w:rsidR="00771F55" w:rsidRPr="00531689">
        <w:t>о-</w:t>
      </w:r>
      <w:proofErr w:type="gramEnd"/>
      <w:r w:rsidR="00771F55" w:rsidRPr="00531689">
        <w:t xml:space="preserve"> и электроэнергетики</w:t>
      </w:r>
      <w:r w:rsidR="00771F55">
        <w:t>», «</w:t>
      </w:r>
      <w:r w:rsidR="00771F55" w:rsidRPr="00531689">
        <w:t xml:space="preserve">Энергетика </w:t>
      </w:r>
      <w:proofErr w:type="spellStart"/>
      <w:r w:rsidR="00771F55" w:rsidRPr="00531689">
        <w:t>теплотехнологии</w:t>
      </w:r>
      <w:proofErr w:type="spellEnd"/>
      <w:r w:rsidR="00771F55">
        <w:t>», «</w:t>
      </w:r>
      <w:r w:rsidR="00771F55" w:rsidRPr="00531689">
        <w:t>Возобновляемые виды энергии</w:t>
      </w:r>
      <w:r w:rsidR="00771F55">
        <w:t xml:space="preserve"> и энергоустановки на их основе», «</w:t>
      </w:r>
      <w:r w:rsidR="00771F55" w:rsidRPr="00531689">
        <w:t>Неорганические вяжущие вещества</w:t>
      </w:r>
      <w:r w:rsidR="00771F55">
        <w:t>», «</w:t>
      </w:r>
      <w:r w:rsidR="00771F55" w:rsidRPr="00531689">
        <w:t>Общая характеристика силикатных и тугоплавких неметаллических материалов</w:t>
      </w:r>
      <w:r w:rsidR="00771F55">
        <w:t>».</w:t>
      </w:r>
      <w:r w:rsidR="00771F55" w:rsidRPr="00531689">
        <w:t xml:space="preserve"> </w:t>
      </w:r>
      <w:r w:rsidR="00771F55" w:rsidRPr="00531689">
        <w:rPr>
          <w:b/>
          <w:color w:val="000000"/>
        </w:rPr>
        <w:t xml:space="preserve"> </w:t>
      </w:r>
    </w:p>
    <w:p w:rsidR="00C731F1" w:rsidRDefault="00C731F1" w:rsidP="008A28C3">
      <w:pPr>
        <w:pStyle w:val="31"/>
        <w:ind w:firstLine="567"/>
        <w:jc w:val="both"/>
        <w:rPr>
          <w:rStyle w:val="a6"/>
        </w:rPr>
      </w:pPr>
    </w:p>
    <w:p w:rsidR="008A28C3" w:rsidRDefault="008A28C3" w:rsidP="008A28C3">
      <w:pPr>
        <w:pStyle w:val="31"/>
        <w:jc w:val="center"/>
        <w:rPr>
          <w:rStyle w:val="a6"/>
        </w:rPr>
      </w:pPr>
      <w:r>
        <w:rPr>
          <w:rStyle w:val="a6"/>
        </w:rPr>
        <w:t>СОДЕРЖАНИЕ И СТРУКТУРА ВСТУПИТЕЛЬНОГО ИСПЫТАНИЯ</w:t>
      </w:r>
    </w:p>
    <w:p w:rsidR="008A28C3" w:rsidRPr="00D22CE9" w:rsidRDefault="008A28C3" w:rsidP="008A28C3">
      <w:pPr>
        <w:pStyle w:val="a3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6"/>
          <w:rFonts w:ascii="Times New Roman" w:hAnsi="Times New Roman"/>
          <w:caps/>
          <w:sz w:val="24"/>
          <w:szCs w:val="24"/>
        </w:rPr>
        <w:t>ПО Профилю</w:t>
      </w:r>
      <w:r w:rsidR="009849D9" w:rsidRPr="009849D9">
        <w:t xml:space="preserve"> </w:t>
      </w:r>
      <w:r w:rsidR="009849D9" w:rsidRPr="009849D9">
        <w:rPr>
          <w:rStyle w:val="a6"/>
          <w:rFonts w:ascii="Times New Roman" w:hAnsi="Times New Roman"/>
          <w:caps/>
          <w:sz w:val="24"/>
          <w:szCs w:val="24"/>
        </w:rPr>
        <w:t>Экология</w:t>
      </w:r>
    </w:p>
    <w:p w:rsidR="008A28C3" w:rsidRPr="00826E09" w:rsidRDefault="008A28C3" w:rsidP="008A28C3">
      <w:pPr>
        <w:pStyle w:val="31"/>
        <w:jc w:val="center"/>
        <w:rPr>
          <w:rStyle w:val="a6"/>
        </w:rPr>
      </w:pPr>
    </w:p>
    <w:p w:rsidR="008A28C3" w:rsidRPr="00DE0229" w:rsidRDefault="008A28C3" w:rsidP="008A28C3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A28C3" w:rsidRDefault="008A28C3" w:rsidP="008A28C3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8A28C3" w:rsidRPr="00DE0229" w:rsidRDefault="008A28C3" w:rsidP="008A28C3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>
        <w:rPr>
          <w:sz w:val="24"/>
          <w:szCs w:val="24"/>
        </w:rPr>
        <w:t>39</w:t>
      </w:r>
      <w:r w:rsidRPr="00DE0229">
        <w:rPr>
          <w:sz w:val="24"/>
          <w:szCs w:val="24"/>
        </w:rPr>
        <w:t xml:space="preserve"> тестовых заданий</w:t>
      </w:r>
      <w:r>
        <w:rPr>
          <w:sz w:val="24"/>
          <w:szCs w:val="24"/>
        </w:rPr>
        <w:t xml:space="preserve"> базовой сложности разных типов: с выбором одного или нескольких верных ответов из 3-8 предложенных, на установление верной послед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вательности, соответствия, с кратким ответом.</w:t>
      </w:r>
    </w:p>
    <w:p w:rsidR="008A28C3" w:rsidRPr="00DE0229" w:rsidRDefault="008A28C3" w:rsidP="008A28C3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2B89" w:rsidRDefault="00302B89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28C3" w:rsidRDefault="008A28C3" w:rsidP="008A28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>
        <w:rPr>
          <w:rFonts w:ascii="Times New Roman" w:hAnsi="Times New Roman"/>
          <w:b/>
          <w:sz w:val="24"/>
          <w:szCs w:val="24"/>
        </w:rPr>
        <w:t>профилю</w:t>
      </w:r>
    </w:p>
    <w:p w:rsidR="008A28C3" w:rsidRPr="002162B4" w:rsidRDefault="008A28C3" w:rsidP="008A28C3">
      <w:pPr>
        <w:ind w:firstLine="567"/>
        <w:jc w:val="center"/>
        <w:rPr>
          <w:b/>
          <w:sz w:val="24"/>
          <w:szCs w:val="24"/>
        </w:rPr>
      </w:pPr>
      <w:r w:rsidRPr="002162B4">
        <w:rPr>
          <w:b/>
          <w:sz w:val="24"/>
          <w:szCs w:val="24"/>
        </w:rPr>
        <w:t>03.02.08 – Экология (</w:t>
      </w:r>
      <w:r>
        <w:rPr>
          <w:b/>
          <w:sz w:val="24"/>
          <w:szCs w:val="24"/>
        </w:rPr>
        <w:t>химическая, энергетическая, строительная)</w:t>
      </w:r>
    </w:p>
    <w:p w:rsidR="008A28C3" w:rsidRPr="00DE0229" w:rsidRDefault="008A28C3" w:rsidP="008A28C3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tbl>
      <w:tblPr>
        <w:tblW w:w="5294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3973"/>
        <w:gridCol w:w="1022"/>
        <w:gridCol w:w="1135"/>
        <w:gridCol w:w="1200"/>
        <w:gridCol w:w="1037"/>
      </w:tblGrid>
      <w:tr w:rsidR="008A28C3" w:rsidTr="003C4A94">
        <w:trPr>
          <w:trHeight w:val="22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8A28C3" w:rsidRPr="000F4E37" w:rsidRDefault="008A28C3" w:rsidP="003C4A94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jc w:val="center"/>
            </w:pPr>
            <w:r w:rsidRPr="000F4E37">
              <w:t xml:space="preserve">Кол-во </w:t>
            </w:r>
          </w:p>
          <w:p w:rsidR="008A28C3" w:rsidRPr="000F4E37" w:rsidRDefault="008A28C3" w:rsidP="003C4A94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4265CE" w:rsidRDefault="008A28C3" w:rsidP="003C4A94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8A28C3" w:rsidRPr="000F4E37" w:rsidRDefault="008A28C3" w:rsidP="003C4A94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3" w:rsidRPr="004265CE" w:rsidRDefault="008A28C3" w:rsidP="003C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Весовой коэффиц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ент задания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3" w:rsidRPr="004265CE" w:rsidRDefault="008A28C3" w:rsidP="003C4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экзамен</w:t>
            </w:r>
          </w:p>
        </w:tc>
      </w:tr>
      <w:tr w:rsidR="008A28C3" w:rsidRPr="000F4E37" w:rsidTr="003C4A94">
        <w:trPr>
          <w:trHeight w:val="85"/>
          <w:jc w:val="center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8A28C3" w:rsidRDefault="008A28C3" w:rsidP="003C4A94">
            <w:pPr>
              <w:autoSpaceDE w:val="0"/>
              <w:autoSpaceDN w:val="0"/>
              <w:adjustRightInd w:val="0"/>
            </w:pPr>
            <w:r w:rsidRPr="008A28C3">
              <w:t>1.  Проблемы взаимодействия общества и природы</w:t>
            </w:r>
            <w:proofErr w:type="gramStart"/>
            <w:r w:rsidRPr="008A28C3">
              <w:t xml:space="preserve"> .</w:t>
            </w:r>
            <w:proofErr w:type="gramEnd"/>
            <w:r w:rsidRPr="008A28C3">
              <w:t xml:space="preserve"> Экологическая оценка устойчивости развития регионов по показателям среды;</w:t>
            </w:r>
          </w:p>
          <w:p w:rsidR="008A28C3" w:rsidRPr="008A28C3" w:rsidRDefault="008A28C3" w:rsidP="003C4A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C3" w:rsidRPr="008A28C3" w:rsidRDefault="008A28C3" w:rsidP="003C4A94">
            <w:r w:rsidRPr="008A28C3">
              <w:t>Структура экологии. Экологические катастрофы и современный экологический кризис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8A28C3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9849D9" w:rsidP="003C4A94">
            <w:pPr>
              <w:jc w:val="center"/>
            </w:pPr>
            <w:r>
              <w:t>8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8C3" w:rsidRPr="000F4E37" w:rsidRDefault="009849D9" w:rsidP="00302B89">
            <w:pPr>
              <w:jc w:val="center"/>
            </w:pPr>
            <w:r>
              <w:t>3,125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8C3" w:rsidRPr="000F4E37" w:rsidRDefault="008A28C3" w:rsidP="003C4A94">
            <w:pPr>
              <w:jc w:val="center"/>
            </w:pPr>
            <w:r>
              <w:t>100</w:t>
            </w:r>
          </w:p>
        </w:tc>
      </w:tr>
      <w:tr w:rsidR="008A28C3" w:rsidRPr="000F4E37" w:rsidTr="003C4A94">
        <w:trPr>
          <w:trHeight w:val="11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C3" w:rsidRPr="008A28C3" w:rsidRDefault="008A28C3" w:rsidP="003C4A94">
            <w:r w:rsidRPr="008A28C3">
              <w:t>Понятие биосферы, ее структура. Живое вещество биосферы, его функции и свойства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8A28C3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</w:tr>
      <w:tr w:rsidR="008A28C3" w:rsidRPr="000F4E37" w:rsidTr="003C4A94">
        <w:trPr>
          <w:trHeight w:val="153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C3" w:rsidRPr="008A28C3" w:rsidRDefault="008A28C3" w:rsidP="003C4A94">
            <w:r w:rsidRPr="008A28C3">
              <w:t>Круговороты веществ в биосфере. Экологические факторы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8A28C3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</w:tr>
      <w:tr w:rsidR="008A28C3" w:rsidRPr="000F4E37" w:rsidTr="003C4A94">
        <w:trPr>
          <w:trHeight w:val="54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C3" w:rsidRPr="008A28C3" w:rsidRDefault="008A28C3" w:rsidP="003C4A94">
            <w:r w:rsidRPr="008A28C3">
              <w:t>Популяции. Динамика и энергетика экосистем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8A28C3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</w:tr>
      <w:tr w:rsidR="008A28C3" w:rsidRPr="000F4E37" w:rsidTr="003C4A94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8A28C3" w:rsidRDefault="008A28C3" w:rsidP="003C4A94">
            <w:pPr>
              <w:autoSpaceDE w:val="0"/>
              <w:autoSpaceDN w:val="0"/>
              <w:adjustRightInd w:val="0"/>
            </w:pPr>
            <w:r w:rsidRPr="008A28C3">
              <w:t>2. Экологическая оценка механизмов взаимодействия основной и побочной продукции  промышленных предприятий с объектами окружающей среды</w:t>
            </w:r>
            <w:proofErr w:type="gramStart"/>
            <w:r w:rsidRPr="008A28C3">
              <w:t xml:space="preserve"> ;</w:t>
            </w:r>
            <w:proofErr w:type="gramEnd"/>
            <w:r w:rsidRPr="008A28C3">
              <w:t xml:space="preserve"> </w:t>
            </w:r>
          </w:p>
          <w:p w:rsidR="008A28C3" w:rsidRPr="008A28C3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8C3" w:rsidRPr="008A28C3" w:rsidRDefault="008A28C3" w:rsidP="003C4A94">
            <w:r w:rsidRPr="008A28C3">
              <w:t xml:space="preserve">Классификация природных ресурсов. Состояние </w:t>
            </w:r>
            <w:proofErr w:type="spellStart"/>
            <w:r w:rsidRPr="008A28C3">
              <w:t>исчерпаемых</w:t>
            </w:r>
            <w:proofErr w:type="spellEnd"/>
            <w:r w:rsidRPr="008A28C3">
              <w:t xml:space="preserve"> </w:t>
            </w:r>
            <w:proofErr w:type="spellStart"/>
            <w:r w:rsidRPr="008A28C3">
              <w:t>возобновимых</w:t>
            </w:r>
            <w:proofErr w:type="spellEnd"/>
            <w:r w:rsidRPr="008A28C3">
              <w:t xml:space="preserve"> ресурсов, их защита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9849D9" w:rsidP="003C4A94">
            <w:pPr>
              <w:jc w:val="center"/>
            </w:pPr>
            <w:r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>
            <w:pPr>
              <w:jc w:val="center"/>
            </w:pPr>
          </w:p>
        </w:tc>
      </w:tr>
      <w:tr w:rsidR="008A28C3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8C3" w:rsidRPr="008A28C3" w:rsidRDefault="008A28C3" w:rsidP="003C4A94">
            <w:r w:rsidRPr="008A28C3">
              <w:t xml:space="preserve">Состояние </w:t>
            </w:r>
            <w:proofErr w:type="spellStart"/>
            <w:r w:rsidRPr="008A28C3">
              <w:t>исчерпаемых</w:t>
            </w:r>
            <w:proofErr w:type="spellEnd"/>
            <w:r w:rsidRPr="008A28C3">
              <w:t xml:space="preserve"> </w:t>
            </w:r>
            <w:proofErr w:type="spellStart"/>
            <w:r w:rsidRPr="008A28C3">
              <w:t>невозобновимых</w:t>
            </w:r>
            <w:proofErr w:type="spellEnd"/>
            <w:r w:rsidRPr="008A28C3">
              <w:t xml:space="preserve"> ресурсов, их рациональное использование Основные демографические показатели в мире и России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</w:tr>
      <w:tr w:rsidR="008A28C3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8C3" w:rsidRPr="008A28C3" w:rsidRDefault="008A28C3" w:rsidP="003C4A94">
            <w:r w:rsidRPr="008A28C3">
              <w:t>Основные экологические нормативы. Структура и состав атмосферы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</w:tr>
      <w:tr w:rsidR="008A28C3" w:rsidRPr="000F4E37" w:rsidTr="008A28C3">
        <w:trPr>
          <w:trHeight w:val="77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8C3" w:rsidRPr="008A28C3" w:rsidRDefault="008A28C3" w:rsidP="003C4A94">
            <w:r w:rsidRPr="008A28C3">
              <w:t>Последствия загрязнения атмосферы.  Средства защиты атмосферы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9849D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0F4E37" w:rsidRDefault="008A28C3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3" w:rsidRPr="000F4E37" w:rsidRDefault="008A28C3" w:rsidP="003C4A94"/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8A28C3" w:rsidRDefault="00302B89" w:rsidP="003C4A94">
            <w:pPr>
              <w:autoSpaceDE w:val="0"/>
              <w:autoSpaceDN w:val="0"/>
              <w:adjustRightInd w:val="0"/>
            </w:pPr>
            <w:r w:rsidRPr="008A28C3">
              <w:t>3. Технологические решения по снижению загрязнения окружающей среды (атмосферы, гидросферы);</w:t>
            </w:r>
          </w:p>
          <w:p w:rsidR="00302B89" w:rsidRPr="008A28C3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>Водные ресурсы. Свойства воды. Антропогенное воздействие на гидросферу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>
            <w:pPr>
              <w:jc w:val="center"/>
            </w:pPr>
          </w:p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>Показатели качества воды. Способы очистки сточных вод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 xml:space="preserve">Антропогенное воздействие на литосферу.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>Классификация твердых отходов.  Методы защиты литосферы.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8A28C3" w:rsidRDefault="00302B89" w:rsidP="003C4A94">
            <w:pPr>
              <w:rPr>
                <w:color w:val="000000"/>
              </w:rPr>
            </w:pPr>
            <w:r w:rsidRPr="008A28C3">
              <w:t>Технологические решения по снижению загрязнения окружающей среды - литосферы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>Переработка твердых отходов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</w:pPr>
            <w:r w:rsidRPr="000F4E37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>
            <w:pPr>
              <w:jc w:val="center"/>
            </w:pPr>
          </w:p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 xml:space="preserve">Обезвреживание отходов.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>Утилизация отходов.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</w:tr>
      <w:tr w:rsidR="00302B89" w:rsidRPr="000F4E37" w:rsidTr="003C4A94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B89" w:rsidRPr="008A28C3" w:rsidRDefault="00302B89" w:rsidP="003C4A94">
            <w:r w:rsidRPr="008A28C3">
              <w:t>Разработка ресурсосберегающих технологий.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89" w:rsidRPr="000F4E37" w:rsidRDefault="00302B89" w:rsidP="003C4A94"/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89" w:rsidRPr="000F4E37" w:rsidRDefault="00302B89" w:rsidP="003C4A94"/>
        </w:tc>
      </w:tr>
      <w:tr w:rsidR="008A28C3" w:rsidRPr="000F4E37" w:rsidTr="003C4A94">
        <w:trPr>
          <w:trHeight w:val="388"/>
          <w:jc w:val="center"/>
        </w:trPr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C3" w:rsidRPr="00A3729D" w:rsidRDefault="008A28C3" w:rsidP="003C4A94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C3" w:rsidRPr="000F4E37" w:rsidRDefault="00C217DE" w:rsidP="003C4A9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C3" w:rsidRPr="000F4E37" w:rsidRDefault="00C217DE" w:rsidP="003C4A9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bookmarkStart w:id="0" w:name="_GoBack"/>
            <w:bookmarkEnd w:id="0"/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3" w:rsidRDefault="008A28C3" w:rsidP="003C4A94">
            <w:pPr>
              <w:jc w:val="center"/>
              <w:rPr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3" w:rsidRDefault="008A28C3" w:rsidP="003C4A94">
            <w:pPr>
              <w:jc w:val="center"/>
              <w:rPr>
                <w:b/>
              </w:rPr>
            </w:pPr>
          </w:p>
        </w:tc>
      </w:tr>
    </w:tbl>
    <w:p w:rsidR="008A28C3" w:rsidRDefault="008A28C3" w:rsidP="008A28C3">
      <w:pPr>
        <w:ind w:right="-113"/>
        <w:jc w:val="center"/>
        <w:rPr>
          <w:b/>
          <w:sz w:val="24"/>
          <w:szCs w:val="24"/>
        </w:rPr>
      </w:pPr>
    </w:p>
    <w:p w:rsidR="008A28C3" w:rsidRDefault="008A28C3" w:rsidP="008A28C3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8A28C3" w:rsidRPr="00ED5810" w:rsidRDefault="008A28C3" w:rsidP="008A28C3">
      <w:pPr>
        <w:ind w:right="-113"/>
        <w:jc w:val="both"/>
        <w:rPr>
          <w:sz w:val="16"/>
          <w:szCs w:val="16"/>
        </w:rPr>
      </w:pPr>
    </w:p>
    <w:p w:rsidR="00C731F1" w:rsidRDefault="00C731F1" w:rsidP="00C731F1">
      <w:pPr>
        <w:jc w:val="both"/>
        <w:rPr>
          <w:i/>
          <w:sz w:val="24"/>
          <w:szCs w:val="24"/>
        </w:rPr>
      </w:pPr>
      <w:r w:rsidRPr="00110544">
        <w:rPr>
          <w:i/>
          <w:sz w:val="24"/>
          <w:szCs w:val="24"/>
        </w:rPr>
        <w:t>Химическая отрасль промышленности</w:t>
      </w:r>
    </w:p>
    <w:p w:rsidR="00C731F1" w:rsidRDefault="00C731F1" w:rsidP="00C731F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Основная литература</w:t>
      </w:r>
    </w:p>
    <w:p w:rsidR="00C731F1" w:rsidRPr="0051359D" w:rsidRDefault="00C731F1" w:rsidP="00C731F1">
      <w:pPr>
        <w:numPr>
          <w:ilvl w:val="0"/>
          <w:numId w:val="2"/>
        </w:numPr>
        <w:tabs>
          <w:tab w:val="clear" w:pos="60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Ю.М. Федорчук, А.А. Волков, В.В. Матвиенко.</w:t>
      </w:r>
      <w:r w:rsidRPr="0051359D">
        <w:rPr>
          <w:sz w:val="24"/>
          <w:szCs w:val="24"/>
        </w:rPr>
        <w:t xml:space="preserve"> Ресурсосберегающие технологии использования кальцийсодержащих техногенных новообразований. Часть 2. – Томск: Изд-во ТПУ, 201</w:t>
      </w:r>
      <w:r>
        <w:rPr>
          <w:sz w:val="24"/>
          <w:szCs w:val="24"/>
        </w:rPr>
        <w:t>9</w:t>
      </w:r>
      <w:r w:rsidRPr="0051359D">
        <w:rPr>
          <w:sz w:val="24"/>
          <w:szCs w:val="24"/>
        </w:rPr>
        <w:t xml:space="preserve"> год. –    </w:t>
      </w:r>
      <w:r>
        <w:rPr>
          <w:sz w:val="24"/>
          <w:szCs w:val="24"/>
        </w:rPr>
        <w:t>92</w:t>
      </w:r>
      <w:r w:rsidRPr="0051359D">
        <w:rPr>
          <w:sz w:val="24"/>
          <w:szCs w:val="24"/>
        </w:rPr>
        <w:t xml:space="preserve"> </w:t>
      </w:r>
      <w:proofErr w:type="gramStart"/>
      <w:r w:rsidRPr="0051359D">
        <w:rPr>
          <w:sz w:val="24"/>
          <w:szCs w:val="24"/>
        </w:rPr>
        <w:t>с</w:t>
      </w:r>
      <w:proofErr w:type="gramEnd"/>
      <w:r w:rsidRPr="0051359D">
        <w:rPr>
          <w:sz w:val="24"/>
          <w:szCs w:val="24"/>
        </w:rPr>
        <w:t xml:space="preserve"> </w:t>
      </w:r>
    </w:p>
    <w:p w:rsidR="00C731F1" w:rsidRDefault="00C731F1" w:rsidP="00C731F1">
      <w:pPr>
        <w:numPr>
          <w:ilvl w:val="0"/>
          <w:numId w:val="2"/>
        </w:numPr>
        <w:tabs>
          <w:tab w:val="clear" w:pos="600"/>
          <w:tab w:val="num" w:pos="284"/>
        </w:tabs>
        <w:ind w:left="284" w:hanging="284"/>
        <w:jc w:val="both"/>
        <w:rPr>
          <w:sz w:val="24"/>
          <w:szCs w:val="24"/>
        </w:rPr>
      </w:pPr>
      <w:r w:rsidRPr="00110544">
        <w:rPr>
          <w:sz w:val="24"/>
          <w:szCs w:val="24"/>
        </w:rPr>
        <w:lastRenderedPageBreak/>
        <w:t>Федорчук Ю.М., Цыганкова Т.С.</w:t>
      </w:r>
      <w:r>
        <w:rPr>
          <w:sz w:val="24"/>
          <w:szCs w:val="24"/>
        </w:rPr>
        <w:t xml:space="preserve">, </w:t>
      </w:r>
      <w:r w:rsidRPr="00110544">
        <w:rPr>
          <w:sz w:val="24"/>
          <w:szCs w:val="24"/>
        </w:rPr>
        <w:t>Разработка способов снижения воздействия фтороводородных производств на окружающую среду. Монография. Томск</w:t>
      </w:r>
      <w:proofErr w:type="gramStart"/>
      <w:r w:rsidRPr="00110544">
        <w:rPr>
          <w:sz w:val="24"/>
          <w:szCs w:val="24"/>
        </w:rPr>
        <w:t xml:space="preserve">., </w:t>
      </w:r>
      <w:proofErr w:type="gramEnd"/>
      <w:r w:rsidRPr="00110544">
        <w:rPr>
          <w:sz w:val="24"/>
          <w:szCs w:val="24"/>
        </w:rPr>
        <w:t>Изд. ТПУ, 2010.</w:t>
      </w:r>
    </w:p>
    <w:p w:rsidR="00C731F1" w:rsidRPr="00E62C03" w:rsidRDefault="00C731F1" w:rsidP="00C731F1">
      <w:pPr>
        <w:numPr>
          <w:ilvl w:val="0"/>
          <w:numId w:val="2"/>
        </w:numPr>
        <w:tabs>
          <w:tab w:val="clear" w:pos="600"/>
          <w:tab w:val="num" w:pos="284"/>
        </w:tabs>
        <w:ind w:left="284" w:hanging="284"/>
        <w:jc w:val="both"/>
        <w:rPr>
          <w:sz w:val="24"/>
          <w:szCs w:val="24"/>
        </w:rPr>
      </w:pPr>
      <w:r w:rsidRPr="00E62C03">
        <w:rPr>
          <w:sz w:val="24"/>
          <w:szCs w:val="24"/>
        </w:rPr>
        <w:t>Федорчук Ю.М., Цыганкова Т.С.</w:t>
      </w:r>
      <w:r>
        <w:rPr>
          <w:sz w:val="24"/>
          <w:szCs w:val="24"/>
        </w:rPr>
        <w:t>,</w:t>
      </w:r>
      <w:r w:rsidRPr="00E62C0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Нарыжный</w:t>
      </w:r>
      <w:proofErr w:type="spellEnd"/>
      <w:r>
        <w:rPr>
          <w:sz w:val="24"/>
          <w:szCs w:val="24"/>
        </w:rPr>
        <w:t xml:space="preserve"> Д.В., </w:t>
      </w:r>
      <w:proofErr w:type="spellStart"/>
      <w:r>
        <w:rPr>
          <w:sz w:val="24"/>
          <w:szCs w:val="24"/>
        </w:rPr>
        <w:t>Кривцун</w:t>
      </w:r>
      <w:proofErr w:type="spellEnd"/>
      <w:r>
        <w:rPr>
          <w:sz w:val="24"/>
          <w:szCs w:val="24"/>
        </w:rPr>
        <w:t xml:space="preserve"> Ю.П.</w:t>
      </w:r>
      <w:r w:rsidRPr="00110544">
        <w:rPr>
          <w:sz w:val="24"/>
          <w:szCs w:val="24"/>
        </w:rPr>
        <w:t xml:space="preserve"> </w:t>
      </w:r>
      <w:r w:rsidRPr="00E62C03">
        <w:rPr>
          <w:sz w:val="24"/>
          <w:szCs w:val="24"/>
        </w:rPr>
        <w:t xml:space="preserve">Ресурсосберегающие технологии использования кальцийсодержащих техногенных новообразований. Часть </w:t>
      </w:r>
      <w:r>
        <w:rPr>
          <w:sz w:val="24"/>
          <w:szCs w:val="24"/>
        </w:rPr>
        <w:t>1</w:t>
      </w:r>
      <w:r w:rsidRPr="00E62C03">
        <w:rPr>
          <w:sz w:val="24"/>
          <w:szCs w:val="24"/>
        </w:rPr>
        <w:t>. – Томск: Изд-во ТПУ, 201</w:t>
      </w:r>
      <w:r>
        <w:rPr>
          <w:sz w:val="24"/>
          <w:szCs w:val="24"/>
        </w:rPr>
        <w:t>9</w:t>
      </w:r>
      <w:r w:rsidRPr="00E62C03">
        <w:rPr>
          <w:sz w:val="24"/>
          <w:szCs w:val="24"/>
        </w:rPr>
        <w:t xml:space="preserve"> год. –    </w:t>
      </w:r>
      <w:r>
        <w:rPr>
          <w:sz w:val="24"/>
          <w:szCs w:val="24"/>
        </w:rPr>
        <w:t>168</w:t>
      </w:r>
      <w:r w:rsidRPr="00E62C03">
        <w:rPr>
          <w:sz w:val="24"/>
          <w:szCs w:val="24"/>
        </w:rPr>
        <w:t xml:space="preserve"> </w:t>
      </w:r>
      <w:proofErr w:type="gramStart"/>
      <w:r w:rsidRPr="00E62C03">
        <w:rPr>
          <w:sz w:val="24"/>
          <w:szCs w:val="24"/>
        </w:rPr>
        <w:t>с</w:t>
      </w:r>
      <w:proofErr w:type="gramEnd"/>
      <w:r w:rsidRPr="00E62C03">
        <w:rPr>
          <w:sz w:val="24"/>
          <w:szCs w:val="24"/>
        </w:rPr>
        <w:t xml:space="preserve"> </w:t>
      </w:r>
    </w:p>
    <w:p w:rsidR="00C731F1" w:rsidRPr="00110544" w:rsidRDefault="00C731F1" w:rsidP="00C731F1">
      <w:pPr>
        <w:numPr>
          <w:ilvl w:val="0"/>
          <w:numId w:val="2"/>
        </w:numPr>
        <w:tabs>
          <w:tab w:val="clear" w:pos="600"/>
          <w:tab w:val="num" w:pos="284"/>
        </w:tabs>
        <w:ind w:left="284" w:hanging="284"/>
        <w:jc w:val="both"/>
        <w:rPr>
          <w:sz w:val="24"/>
          <w:szCs w:val="24"/>
        </w:rPr>
      </w:pPr>
      <w:r w:rsidRPr="00110544">
        <w:rPr>
          <w:sz w:val="24"/>
          <w:szCs w:val="24"/>
        </w:rPr>
        <w:t>Барбье М. Введение в химическую экологию, М., Мир, 1978.</w:t>
      </w:r>
    </w:p>
    <w:p w:rsidR="00C731F1" w:rsidRDefault="00C731F1" w:rsidP="00C731F1">
      <w:pPr>
        <w:numPr>
          <w:ilvl w:val="0"/>
          <w:numId w:val="2"/>
        </w:numPr>
        <w:tabs>
          <w:tab w:val="clear" w:pos="600"/>
          <w:tab w:val="num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110544">
        <w:rPr>
          <w:sz w:val="24"/>
          <w:szCs w:val="24"/>
        </w:rPr>
        <w:t>Скурлатов</w:t>
      </w:r>
      <w:proofErr w:type="spellEnd"/>
      <w:r w:rsidRPr="00110544">
        <w:rPr>
          <w:sz w:val="24"/>
          <w:szCs w:val="24"/>
        </w:rPr>
        <w:t xml:space="preserve"> Ю.И., </w:t>
      </w:r>
      <w:proofErr w:type="spellStart"/>
      <w:r w:rsidRPr="00110544">
        <w:rPr>
          <w:sz w:val="24"/>
          <w:szCs w:val="24"/>
        </w:rPr>
        <w:t>Дука</w:t>
      </w:r>
      <w:proofErr w:type="spellEnd"/>
      <w:r w:rsidRPr="00110544">
        <w:rPr>
          <w:sz w:val="24"/>
          <w:szCs w:val="24"/>
        </w:rPr>
        <w:t xml:space="preserve"> Г.Г., </w:t>
      </w:r>
      <w:proofErr w:type="spellStart"/>
      <w:r w:rsidRPr="00110544">
        <w:rPr>
          <w:sz w:val="24"/>
          <w:szCs w:val="24"/>
        </w:rPr>
        <w:t>Мизи</w:t>
      </w:r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А. Введение в экологическую </w:t>
      </w:r>
      <w:r w:rsidRPr="00110544">
        <w:rPr>
          <w:sz w:val="24"/>
          <w:szCs w:val="24"/>
        </w:rPr>
        <w:t xml:space="preserve">химию, М., </w:t>
      </w:r>
      <w:proofErr w:type="spellStart"/>
      <w:r w:rsidRPr="00110544">
        <w:rPr>
          <w:sz w:val="24"/>
          <w:szCs w:val="24"/>
        </w:rPr>
        <w:t>Высш</w:t>
      </w:r>
      <w:proofErr w:type="spellEnd"/>
      <w:r w:rsidRPr="00110544">
        <w:rPr>
          <w:sz w:val="24"/>
          <w:szCs w:val="24"/>
        </w:rPr>
        <w:t>. школа, 1994.</w:t>
      </w:r>
    </w:p>
    <w:p w:rsidR="00C731F1" w:rsidRPr="00E62C03" w:rsidRDefault="00C731F1" w:rsidP="00C731F1">
      <w:pPr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Вспомогательная литература</w:t>
      </w:r>
    </w:p>
    <w:p w:rsidR="00C731F1" w:rsidRDefault="00C731F1" w:rsidP="00C731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10544">
        <w:rPr>
          <w:sz w:val="24"/>
          <w:szCs w:val="24"/>
        </w:rPr>
        <w:t>Остроумов С.А. Введение в биохимическую экологию, М., МГУ, 1986.</w:t>
      </w:r>
    </w:p>
    <w:p w:rsidR="00C731F1" w:rsidRPr="00110544" w:rsidRDefault="00C731F1" w:rsidP="00C731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110544">
        <w:rPr>
          <w:sz w:val="24"/>
          <w:szCs w:val="24"/>
        </w:rPr>
        <w:t>Богдановский</w:t>
      </w:r>
      <w:proofErr w:type="spellEnd"/>
      <w:r w:rsidRPr="00110544">
        <w:rPr>
          <w:sz w:val="24"/>
          <w:szCs w:val="24"/>
        </w:rPr>
        <w:t xml:space="preserve"> Г.А. Химическая экология, М., МГУ, 1994.</w:t>
      </w:r>
    </w:p>
    <w:p w:rsidR="00C731F1" w:rsidRPr="00110544" w:rsidRDefault="00C731F1" w:rsidP="00C731F1">
      <w:pPr>
        <w:pStyle w:val="af0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0544">
        <w:rPr>
          <w:sz w:val="24"/>
          <w:szCs w:val="24"/>
        </w:rPr>
        <w:t xml:space="preserve">Родионов А. </w:t>
      </w:r>
      <w:proofErr w:type="gramStart"/>
      <w:r w:rsidRPr="00110544">
        <w:rPr>
          <w:sz w:val="24"/>
          <w:szCs w:val="24"/>
        </w:rPr>
        <w:t>И. и</w:t>
      </w:r>
      <w:proofErr w:type="gramEnd"/>
      <w:r w:rsidRPr="00110544">
        <w:rPr>
          <w:sz w:val="24"/>
          <w:szCs w:val="24"/>
        </w:rPr>
        <w:t xml:space="preserve"> др. Техника защиты окружающей сред:</w:t>
      </w:r>
      <w:r w:rsidRPr="00110544">
        <w:rPr>
          <w:i/>
          <w:sz w:val="24"/>
          <w:szCs w:val="24"/>
        </w:rPr>
        <w:t xml:space="preserve"> </w:t>
      </w:r>
      <w:r w:rsidRPr="00110544">
        <w:rPr>
          <w:sz w:val="24"/>
          <w:szCs w:val="24"/>
        </w:rPr>
        <w:t>учебник для вузов. – М.: Химия, 1989. – 511 с.</w:t>
      </w:r>
    </w:p>
    <w:p w:rsidR="00C731F1" w:rsidRDefault="00C731F1" w:rsidP="00C731F1">
      <w:pPr>
        <w:jc w:val="both"/>
        <w:rPr>
          <w:i/>
          <w:sz w:val="24"/>
          <w:szCs w:val="24"/>
        </w:rPr>
      </w:pPr>
      <w:r w:rsidRPr="00110544">
        <w:rPr>
          <w:i/>
          <w:sz w:val="24"/>
          <w:szCs w:val="24"/>
        </w:rPr>
        <w:t>Энергетическая отрасль промышленности</w:t>
      </w:r>
    </w:p>
    <w:p w:rsidR="00C731F1" w:rsidRPr="00110544" w:rsidRDefault="00C731F1" w:rsidP="00C731F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Основная литература</w:t>
      </w:r>
    </w:p>
    <w:p w:rsidR="00C731F1" w:rsidRPr="00110544" w:rsidRDefault="00C731F1" w:rsidP="00C731F1">
      <w:pPr>
        <w:pStyle w:val="a7"/>
        <w:tabs>
          <w:tab w:val="left" w:pos="708"/>
        </w:tabs>
        <w:rPr>
          <w:sz w:val="24"/>
          <w:szCs w:val="24"/>
        </w:rPr>
      </w:pPr>
      <w:r w:rsidRPr="00110544">
        <w:rPr>
          <w:sz w:val="24"/>
          <w:szCs w:val="24"/>
        </w:rPr>
        <w:t xml:space="preserve">1. Померанцев В.В. и др. Основы практической теории горения. Л., Энергия, 1973, 264 с., 135 </w:t>
      </w:r>
      <w:proofErr w:type="spellStart"/>
      <w:r w:rsidRPr="00110544">
        <w:rPr>
          <w:sz w:val="24"/>
          <w:szCs w:val="24"/>
        </w:rPr>
        <w:t>илл</w:t>
      </w:r>
      <w:proofErr w:type="spellEnd"/>
      <w:r w:rsidRPr="00110544">
        <w:rPr>
          <w:sz w:val="24"/>
          <w:szCs w:val="24"/>
        </w:rPr>
        <w:t>.</w:t>
      </w:r>
    </w:p>
    <w:p w:rsidR="00C731F1" w:rsidRPr="00110544" w:rsidRDefault="00C731F1" w:rsidP="00C731F1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110544">
        <w:rPr>
          <w:sz w:val="24"/>
          <w:szCs w:val="24"/>
        </w:rPr>
        <w:t xml:space="preserve">. Тепловой расчет котельных агрегатов (нормативный метод), М., Энергия, 1973, 296 с., 40 </w:t>
      </w:r>
      <w:proofErr w:type="spellStart"/>
      <w:r w:rsidRPr="00110544">
        <w:rPr>
          <w:sz w:val="24"/>
          <w:szCs w:val="24"/>
        </w:rPr>
        <w:t>илл</w:t>
      </w:r>
      <w:proofErr w:type="spellEnd"/>
      <w:r w:rsidRPr="00110544">
        <w:rPr>
          <w:sz w:val="24"/>
          <w:szCs w:val="24"/>
        </w:rPr>
        <w:t>.</w:t>
      </w:r>
    </w:p>
    <w:p w:rsidR="00C731F1" w:rsidRPr="00110544" w:rsidRDefault="00C731F1" w:rsidP="00C731F1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110544">
        <w:rPr>
          <w:sz w:val="24"/>
          <w:szCs w:val="24"/>
        </w:rPr>
        <w:t xml:space="preserve">. Промышленная теплоэнергетика и теплотехника. Справочник. Под ред. В.А.Григорьева и В.М. Зорина. М., </w:t>
      </w:r>
      <w:proofErr w:type="spellStart"/>
      <w:r w:rsidRPr="00110544">
        <w:rPr>
          <w:sz w:val="24"/>
          <w:szCs w:val="24"/>
        </w:rPr>
        <w:t>Энергоатомиздат</w:t>
      </w:r>
      <w:proofErr w:type="spellEnd"/>
      <w:r w:rsidRPr="00110544">
        <w:rPr>
          <w:sz w:val="24"/>
          <w:szCs w:val="24"/>
        </w:rPr>
        <w:t>, 1991 – 588 с.</w:t>
      </w:r>
    </w:p>
    <w:p w:rsidR="00C731F1" w:rsidRPr="00110544" w:rsidRDefault="00C731F1" w:rsidP="00C731F1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110544">
        <w:rPr>
          <w:sz w:val="24"/>
          <w:szCs w:val="24"/>
        </w:rPr>
        <w:t xml:space="preserve">. Теория </w:t>
      </w:r>
      <w:proofErr w:type="spellStart"/>
      <w:r w:rsidRPr="00110544">
        <w:rPr>
          <w:sz w:val="24"/>
          <w:szCs w:val="24"/>
        </w:rPr>
        <w:t>тепломасообмена</w:t>
      </w:r>
      <w:proofErr w:type="spellEnd"/>
      <w:r w:rsidRPr="00110544">
        <w:rPr>
          <w:sz w:val="24"/>
          <w:szCs w:val="24"/>
        </w:rPr>
        <w:t>. Под ред. А.И. Леонтьева. М.: МГТУ, 1997,   683 с.</w:t>
      </w:r>
    </w:p>
    <w:p w:rsidR="00C731F1" w:rsidRDefault="00C731F1" w:rsidP="00C731F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110544">
        <w:rPr>
          <w:color w:val="000000"/>
          <w:sz w:val="24"/>
          <w:szCs w:val="24"/>
        </w:rPr>
        <w:t xml:space="preserve">. </w:t>
      </w:r>
      <w:proofErr w:type="spellStart"/>
      <w:r w:rsidRPr="00110544">
        <w:rPr>
          <w:color w:val="000000"/>
          <w:sz w:val="24"/>
          <w:szCs w:val="24"/>
        </w:rPr>
        <w:t>Твайделл</w:t>
      </w:r>
      <w:proofErr w:type="spellEnd"/>
      <w:proofErr w:type="gramStart"/>
      <w:r w:rsidRPr="00110544">
        <w:rPr>
          <w:color w:val="000000"/>
          <w:sz w:val="24"/>
          <w:szCs w:val="24"/>
        </w:rPr>
        <w:t xml:space="preserve"> Д</w:t>
      </w:r>
      <w:proofErr w:type="gramEnd"/>
      <w:r w:rsidRPr="00110544">
        <w:rPr>
          <w:color w:val="000000"/>
          <w:sz w:val="24"/>
          <w:szCs w:val="24"/>
        </w:rPr>
        <w:t xml:space="preserve">ж., </w:t>
      </w:r>
      <w:proofErr w:type="spellStart"/>
      <w:r w:rsidRPr="00110544">
        <w:rPr>
          <w:color w:val="000000"/>
          <w:sz w:val="24"/>
          <w:szCs w:val="24"/>
        </w:rPr>
        <w:t>Уэйр</w:t>
      </w:r>
      <w:proofErr w:type="spellEnd"/>
      <w:r w:rsidRPr="00110544">
        <w:rPr>
          <w:color w:val="000000"/>
          <w:sz w:val="24"/>
          <w:szCs w:val="24"/>
        </w:rPr>
        <w:t xml:space="preserve"> А. Возобновляемые источники энергии. Пер. с англ. 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 xml:space="preserve">, 1990. – 392 с. </w:t>
      </w:r>
    </w:p>
    <w:p w:rsidR="00C731F1" w:rsidRPr="009313B9" w:rsidRDefault="00C731F1" w:rsidP="00C731F1">
      <w:pPr>
        <w:ind w:firstLine="567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Вспомогательная литература</w:t>
      </w:r>
    </w:p>
    <w:p w:rsidR="00C731F1" w:rsidRPr="00110544" w:rsidRDefault="00C731F1" w:rsidP="00C731F1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Pr="00110544">
        <w:rPr>
          <w:sz w:val="24"/>
          <w:szCs w:val="24"/>
        </w:rPr>
        <w:t xml:space="preserve">. </w:t>
      </w:r>
      <w:proofErr w:type="spellStart"/>
      <w:r w:rsidRPr="00110544">
        <w:rPr>
          <w:sz w:val="24"/>
          <w:szCs w:val="24"/>
        </w:rPr>
        <w:t>Бакластов</w:t>
      </w:r>
      <w:proofErr w:type="spellEnd"/>
      <w:r w:rsidRPr="00110544">
        <w:rPr>
          <w:sz w:val="24"/>
          <w:szCs w:val="24"/>
        </w:rPr>
        <w:t xml:space="preserve"> А.М. и др., Промышленные </w:t>
      </w:r>
      <w:proofErr w:type="spellStart"/>
      <w:r w:rsidRPr="00110544">
        <w:rPr>
          <w:sz w:val="24"/>
          <w:szCs w:val="24"/>
        </w:rPr>
        <w:t>тепломассообменные</w:t>
      </w:r>
      <w:proofErr w:type="spellEnd"/>
      <w:r w:rsidRPr="00110544">
        <w:rPr>
          <w:sz w:val="24"/>
          <w:szCs w:val="24"/>
        </w:rPr>
        <w:t xml:space="preserve"> процессы и установки, М., </w:t>
      </w:r>
      <w:proofErr w:type="spellStart"/>
      <w:r w:rsidRPr="00110544">
        <w:rPr>
          <w:sz w:val="24"/>
          <w:szCs w:val="24"/>
        </w:rPr>
        <w:t>Энергоатомиздат</w:t>
      </w:r>
      <w:proofErr w:type="spellEnd"/>
      <w:r w:rsidRPr="00110544">
        <w:rPr>
          <w:sz w:val="24"/>
          <w:szCs w:val="24"/>
        </w:rPr>
        <w:t>, 1986.- 328 с.</w:t>
      </w:r>
    </w:p>
    <w:p w:rsidR="00C731F1" w:rsidRPr="00110544" w:rsidRDefault="00C731F1" w:rsidP="00C731F1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10544">
        <w:rPr>
          <w:rFonts w:ascii="Times New Roman" w:hAnsi="Times New Roman"/>
          <w:sz w:val="24"/>
          <w:szCs w:val="24"/>
        </w:rPr>
        <w:t xml:space="preserve">Валов М. И., </w:t>
      </w:r>
      <w:proofErr w:type="spellStart"/>
      <w:r w:rsidRPr="00110544">
        <w:rPr>
          <w:rFonts w:ascii="Times New Roman" w:hAnsi="Times New Roman"/>
          <w:sz w:val="24"/>
          <w:szCs w:val="24"/>
        </w:rPr>
        <w:t>Казанджан</w:t>
      </w:r>
      <w:proofErr w:type="spellEnd"/>
      <w:r w:rsidRPr="00110544">
        <w:rPr>
          <w:rFonts w:ascii="Times New Roman" w:hAnsi="Times New Roman"/>
          <w:sz w:val="24"/>
          <w:szCs w:val="24"/>
        </w:rPr>
        <w:t xml:space="preserve"> Б. И. Использование солнечной энергии в системах теплоснабжения. – М.: Изд-во МЭИ, 1991. – 140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0544">
        <w:rPr>
          <w:sz w:val="24"/>
          <w:szCs w:val="24"/>
        </w:rPr>
        <w:t xml:space="preserve"> Андреев В. М., </w:t>
      </w:r>
      <w:proofErr w:type="spellStart"/>
      <w:r w:rsidRPr="00110544">
        <w:rPr>
          <w:sz w:val="24"/>
          <w:szCs w:val="24"/>
        </w:rPr>
        <w:t>Грилихес</w:t>
      </w:r>
      <w:proofErr w:type="spellEnd"/>
      <w:r w:rsidRPr="00110544">
        <w:rPr>
          <w:sz w:val="24"/>
          <w:szCs w:val="24"/>
        </w:rPr>
        <w:t xml:space="preserve"> В. А., Румянцев В. Д. Фотоэлектрическое преобразование концентрированного солнечного излучения. – Л.: Наука, 1989. – 202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10544">
        <w:rPr>
          <w:sz w:val="24"/>
          <w:szCs w:val="24"/>
        </w:rPr>
        <w:t xml:space="preserve"> </w:t>
      </w:r>
      <w:proofErr w:type="spellStart"/>
      <w:r w:rsidRPr="00110544">
        <w:rPr>
          <w:sz w:val="24"/>
          <w:szCs w:val="24"/>
        </w:rPr>
        <w:t>Грилихес</w:t>
      </w:r>
      <w:proofErr w:type="spellEnd"/>
      <w:r w:rsidRPr="00110544">
        <w:rPr>
          <w:sz w:val="24"/>
          <w:szCs w:val="24"/>
        </w:rPr>
        <w:t xml:space="preserve"> В. А. Солнечные космические </w:t>
      </w:r>
      <w:proofErr w:type="spellStart"/>
      <w:r w:rsidRPr="00110544">
        <w:rPr>
          <w:sz w:val="24"/>
          <w:szCs w:val="24"/>
        </w:rPr>
        <w:t>энергостанции</w:t>
      </w:r>
      <w:proofErr w:type="spellEnd"/>
      <w:r w:rsidRPr="00110544">
        <w:rPr>
          <w:sz w:val="24"/>
          <w:szCs w:val="24"/>
        </w:rPr>
        <w:t xml:space="preserve">. – М.: Наука, 1986. – 236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10544">
        <w:rPr>
          <w:sz w:val="24"/>
          <w:szCs w:val="24"/>
        </w:rPr>
        <w:t xml:space="preserve"> Дьяков А. Ф., Перминов Э М., </w:t>
      </w:r>
      <w:proofErr w:type="spellStart"/>
      <w:r w:rsidRPr="00110544">
        <w:rPr>
          <w:sz w:val="24"/>
          <w:szCs w:val="24"/>
        </w:rPr>
        <w:t>Шакарян</w:t>
      </w:r>
      <w:proofErr w:type="spellEnd"/>
      <w:r w:rsidRPr="00110544">
        <w:rPr>
          <w:sz w:val="24"/>
          <w:szCs w:val="24"/>
        </w:rPr>
        <w:t xml:space="preserve"> Ю. Г. Ветроэнергетика России. Состояние и перспективы развития. – М.: Изд-во МЭИ, 1996. – 220 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10544">
        <w:rPr>
          <w:sz w:val="24"/>
          <w:szCs w:val="24"/>
        </w:rPr>
        <w:t xml:space="preserve"> Гидроэнергетика. Под ред. В. И. </w:t>
      </w:r>
      <w:proofErr w:type="spellStart"/>
      <w:r w:rsidRPr="00110544">
        <w:rPr>
          <w:sz w:val="24"/>
          <w:szCs w:val="24"/>
        </w:rPr>
        <w:t>Обрезкова</w:t>
      </w:r>
      <w:proofErr w:type="spellEnd"/>
      <w:r w:rsidRPr="00110544">
        <w:rPr>
          <w:sz w:val="24"/>
          <w:szCs w:val="24"/>
        </w:rPr>
        <w:t xml:space="preserve">, – 2-е изд., </w:t>
      </w:r>
      <w:proofErr w:type="spellStart"/>
      <w:r w:rsidRPr="00110544">
        <w:rPr>
          <w:sz w:val="24"/>
          <w:szCs w:val="24"/>
        </w:rPr>
        <w:t>перераб</w:t>
      </w:r>
      <w:proofErr w:type="spellEnd"/>
      <w:r w:rsidRPr="00110544">
        <w:rPr>
          <w:sz w:val="24"/>
          <w:szCs w:val="24"/>
        </w:rPr>
        <w:t>. и доп.</w:t>
      </w:r>
      <w:r w:rsidRPr="00110544">
        <w:rPr>
          <w:color w:val="000000"/>
          <w:sz w:val="24"/>
          <w:szCs w:val="24"/>
        </w:rPr>
        <w:t xml:space="preserve"> 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>, 1988. – 512 с.</w:t>
      </w:r>
      <w:r w:rsidRPr="00110544">
        <w:rPr>
          <w:sz w:val="24"/>
          <w:szCs w:val="24"/>
        </w:rPr>
        <w:t xml:space="preserve">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 w:rsidRPr="00110544">
        <w:rPr>
          <w:sz w:val="24"/>
          <w:szCs w:val="24"/>
        </w:rPr>
        <w:t>7. Гидроэлектрические станции. Под ред. В. Я. Карелина и Г. И. Кривченко</w:t>
      </w:r>
      <w:r w:rsidRPr="00110544">
        <w:rPr>
          <w:color w:val="000000"/>
          <w:sz w:val="24"/>
          <w:szCs w:val="24"/>
        </w:rPr>
        <w:t xml:space="preserve">. 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 xml:space="preserve">, 1987. – 300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110544">
        <w:rPr>
          <w:sz w:val="24"/>
          <w:szCs w:val="24"/>
        </w:rPr>
        <w:t xml:space="preserve"> Васильев Ю. С., </w:t>
      </w:r>
      <w:proofErr w:type="spellStart"/>
      <w:r w:rsidRPr="00110544">
        <w:rPr>
          <w:sz w:val="24"/>
          <w:szCs w:val="24"/>
        </w:rPr>
        <w:t>Виссарионов</w:t>
      </w:r>
      <w:proofErr w:type="spellEnd"/>
      <w:r w:rsidRPr="00110544">
        <w:rPr>
          <w:sz w:val="24"/>
          <w:szCs w:val="24"/>
        </w:rPr>
        <w:t xml:space="preserve"> В. И., </w:t>
      </w:r>
      <w:proofErr w:type="spellStart"/>
      <w:r w:rsidRPr="00110544">
        <w:rPr>
          <w:sz w:val="24"/>
          <w:szCs w:val="24"/>
        </w:rPr>
        <w:t>Кубышкин</w:t>
      </w:r>
      <w:proofErr w:type="spellEnd"/>
      <w:r w:rsidRPr="00110544">
        <w:rPr>
          <w:sz w:val="24"/>
          <w:szCs w:val="24"/>
        </w:rPr>
        <w:t xml:space="preserve"> Л. И. Решение гидроэнергетических задач на ЭВМ</w:t>
      </w:r>
      <w:r w:rsidRPr="00110544">
        <w:rPr>
          <w:color w:val="000000"/>
          <w:sz w:val="24"/>
          <w:szCs w:val="24"/>
        </w:rPr>
        <w:t xml:space="preserve">. 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 xml:space="preserve">, 1986. – 200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10544">
        <w:rPr>
          <w:sz w:val="24"/>
          <w:szCs w:val="24"/>
        </w:rPr>
        <w:t xml:space="preserve"> Использование водной энергии. Учебник для вузов. Под ред. Ю. С. Васильева. – 4-е изд. </w:t>
      </w:r>
      <w:proofErr w:type="spellStart"/>
      <w:r w:rsidRPr="00110544">
        <w:rPr>
          <w:sz w:val="24"/>
          <w:szCs w:val="24"/>
        </w:rPr>
        <w:t>перераб</w:t>
      </w:r>
      <w:proofErr w:type="spellEnd"/>
      <w:r w:rsidRPr="00110544">
        <w:rPr>
          <w:sz w:val="24"/>
          <w:szCs w:val="24"/>
        </w:rPr>
        <w:t xml:space="preserve">. и доп. </w:t>
      </w:r>
      <w:r w:rsidRPr="00110544">
        <w:rPr>
          <w:color w:val="000000"/>
          <w:sz w:val="24"/>
          <w:szCs w:val="24"/>
        </w:rPr>
        <w:t xml:space="preserve">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>, 1995. – 608 с.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 w:rsidRPr="00110544">
        <w:rPr>
          <w:sz w:val="24"/>
          <w:szCs w:val="24"/>
        </w:rPr>
        <w:t>10. Прилив</w:t>
      </w:r>
      <w:r>
        <w:rPr>
          <w:sz w:val="24"/>
          <w:szCs w:val="24"/>
        </w:rPr>
        <w:t>ные электростанции. Под ред. Л.</w:t>
      </w:r>
      <w:r w:rsidRPr="00110544">
        <w:rPr>
          <w:sz w:val="24"/>
          <w:szCs w:val="24"/>
        </w:rPr>
        <w:t>Б. Бернштейна</w:t>
      </w:r>
      <w:r w:rsidRPr="00110544">
        <w:rPr>
          <w:color w:val="000000"/>
          <w:sz w:val="24"/>
          <w:szCs w:val="24"/>
        </w:rPr>
        <w:t xml:space="preserve">. 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 xml:space="preserve">, 1987.– 296 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110544">
        <w:rPr>
          <w:sz w:val="24"/>
          <w:szCs w:val="24"/>
        </w:rPr>
        <w:t xml:space="preserve"> Использование волновой энергии. Учебное пособие. Под ред. В. И. </w:t>
      </w:r>
      <w:proofErr w:type="spellStart"/>
      <w:r w:rsidRPr="00110544">
        <w:rPr>
          <w:sz w:val="24"/>
          <w:szCs w:val="24"/>
        </w:rPr>
        <w:t>Виссарионова</w:t>
      </w:r>
      <w:proofErr w:type="spellEnd"/>
      <w:r w:rsidRPr="00110544">
        <w:rPr>
          <w:sz w:val="24"/>
          <w:szCs w:val="24"/>
        </w:rPr>
        <w:t xml:space="preserve">. – М.: Изд-во МЭИ, 2002. – 144 с. </w:t>
      </w:r>
    </w:p>
    <w:p w:rsidR="00C731F1" w:rsidRPr="00110544" w:rsidRDefault="00C731F1" w:rsidP="00C731F1">
      <w:pPr>
        <w:pStyle w:val="a7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10544">
        <w:rPr>
          <w:sz w:val="24"/>
          <w:szCs w:val="24"/>
        </w:rPr>
        <w:t xml:space="preserve"> Машиностроение. Энциклопедия. Том 1-2. Под ред. К.С. Колесникова, А.И. Леонтьева, М., Машиностроение, 1999 – 600 с.</w:t>
      </w:r>
    </w:p>
    <w:p w:rsidR="00C731F1" w:rsidRPr="00110544" w:rsidRDefault="00C731F1" w:rsidP="00C731F1">
      <w:pPr>
        <w:jc w:val="both"/>
        <w:rPr>
          <w:sz w:val="24"/>
          <w:szCs w:val="24"/>
        </w:rPr>
      </w:pPr>
      <w:proofErr w:type="spellStart"/>
      <w:r w:rsidRPr="00110544">
        <w:rPr>
          <w:sz w:val="24"/>
          <w:szCs w:val="24"/>
        </w:rPr>
        <w:t>Сассон</w:t>
      </w:r>
      <w:proofErr w:type="spellEnd"/>
      <w:r w:rsidRPr="00110544">
        <w:rPr>
          <w:sz w:val="24"/>
          <w:szCs w:val="24"/>
        </w:rPr>
        <w:t xml:space="preserve"> А. Биотехнология: свершения и надежды. – М.: Мир, 1987. – 408с.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110544">
        <w:rPr>
          <w:sz w:val="24"/>
          <w:szCs w:val="24"/>
        </w:rPr>
        <w:t xml:space="preserve"> Накопители энергии. Под ред. Д. А. Бута. </w:t>
      </w:r>
      <w:r w:rsidRPr="00110544">
        <w:rPr>
          <w:color w:val="000000"/>
          <w:sz w:val="24"/>
          <w:szCs w:val="24"/>
        </w:rPr>
        <w:t xml:space="preserve">– М.: </w:t>
      </w:r>
      <w:proofErr w:type="spellStart"/>
      <w:r w:rsidRPr="00110544">
        <w:rPr>
          <w:color w:val="000000"/>
          <w:sz w:val="24"/>
          <w:szCs w:val="24"/>
        </w:rPr>
        <w:t>Энергоатомиздат</w:t>
      </w:r>
      <w:proofErr w:type="spellEnd"/>
      <w:r w:rsidRPr="00110544">
        <w:rPr>
          <w:color w:val="000000"/>
          <w:sz w:val="24"/>
          <w:szCs w:val="24"/>
        </w:rPr>
        <w:t xml:space="preserve">, 1991. – 400 с. </w:t>
      </w:r>
      <w:proofErr w:type="spellStart"/>
      <w:r w:rsidRPr="00110544">
        <w:rPr>
          <w:color w:val="000000"/>
          <w:sz w:val="24"/>
          <w:szCs w:val="24"/>
        </w:rPr>
        <w:t>илл</w:t>
      </w:r>
      <w:proofErr w:type="spellEnd"/>
      <w:r w:rsidRPr="00110544">
        <w:rPr>
          <w:color w:val="000000"/>
          <w:sz w:val="24"/>
          <w:szCs w:val="24"/>
        </w:rPr>
        <w:t>.</w:t>
      </w:r>
      <w:r w:rsidRPr="00110544">
        <w:rPr>
          <w:sz w:val="24"/>
          <w:szCs w:val="24"/>
        </w:rPr>
        <w:t xml:space="preserve">  </w:t>
      </w:r>
    </w:p>
    <w:p w:rsidR="00C731F1" w:rsidRPr="00110544" w:rsidRDefault="00C731F1" w:rsidP="00C731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Pr="00110544">
        <w:rPr>
          <w:sz w:val="24"/>
          <w:szCs w:val="24"/>
        </w:rPr>
        <w:t xml:space="preserve"> Оборудование нетрадиционной и малой энергетики. Справочник-каталог. Второе издание. – М.: АО ВИЭН, 2000. – 167 с. </w:t>
      </w:r>
    </w:p>
    <w:p w:rsidR="00C731F1" w:rsidRDefault="00C731F1" w:rsidP="00C731F1">
      <w:pPr>
        <w:jc w:val="both"/>
        <w:rPr>
          <w:i/>
          <w:sz w:val="24"/>
          <w:szCs w:val="24"/>
        </w:rPr>
      </w:pPr>
      <w:r w:rsidRPr="00110544">
        <w:rPr>
          <w:i/>
          <w:sz w:val="24"/>
          <w:szCs w:val="24"/>
        </w:rPr>
        <w:t>Строительная отрасль промышленности</w:t>
      </w:r>
    </w:p>
    <w:p w:rsidR="00C731F1" w:rsidRPr="00110544" w:rsidRDefault="00C731F1" w:rsidP="00C731F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Основная литература</w:t>
      </w:r>
    </w:p>
    <w:p w:rsidR="00C731F1" w:rsidRDefault="00C731F1" w:rsidP="00C731F1">
      <w:pPr>
        <w:pStyle w:val="FR2"/>
        <w:spacing w:line="240" w:lineRule="auto"/>
        <w:ind w:firstLine="0"/>
        <w:rPr>
          <w:rFonts w:ascii="Times New Roman" w:hAnsi="Times New Roman"/>
          <w:szCs w:val="24"/>
        </w:rPr>
      </w:pPr>
      <w:r w:rsidRPr="00110544">
        <w:rPr>
          <w:rFonts w:ascii="Times New Roman" w:hAnsi="Times New Roman"/>
          <w:szCs w:val="24"/>
        </w:rPr>
        <w:t>1. Техногенный ангидрит, его свойства, применение. Ю.М. Федорчук. – Томск. Изд. ТПУ. 2005. 110 с.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110544">
        <w:rPr>
          <w:sz w:val="24"/>
          <w:szCs w:val="24"/>
        </w:rPr>
        <w:t>Микульский</w:t>
      </w:r>
      <w:proofErr w:type="spellEnd"/>
      <w:r w:rsidRPr="00110544">
        <w:rPr>
          <w:sz w:val="24"/>
          <w:szCs w:val="24"/>
        </w:rPr>
        <w:t xml:space="preserve"> В.Г., Горчаков Г.И., Козлов В.В. и др. Строительные материалы. АСВ, М., 2000.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110544">
        <w:rPr>
          <w:sz w:val="24"/>
          <w:szCs w:val="24"/>
        </w:rPr>
        <w:t>Волженский</w:t>
      </w:r>
      <w:proofErr w:type="spellEnd"/>
      <w:r w:rsidRPr="00110544">
        <w:rPr>
          <w:sz w:val="24"/>
          <w:szCs w:val="24"/>
        </w:rPr>
        <w:t xml:space="preserve"> А.В. Минеральные вяжущие вещества. М., </w:t>
      </w:r>
      <w:proofErr w:type="spellStart"/>
      <w:r w:rsidRPr="00110544">
        <w:rPr>
          <w:sz w:val="24"/>
          <w:szCs w:val="24"/>
        </w:rPr>
        <w:t>Стройиздат</w:t>
      </w:r>
      <w:proofErr w:type="spellEnd"/>
      <w:r w:rsidRPr="00110544">
        <w:rPr>
          <w:sz w:val="24"/>
          <w:szCs w:val="24"/>
        </w:rPr>
        <w:t>, 1986.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10544">
        <w:rPr>
          <w:sz w:val="24"/>
          <w:szCs w:val="24"/>
        </w:rPr>
        <w:t xml:space="preserve"> Еремин Н.Ф. Процессы и аппараты в технологии строительных материалов. М., Высшая школа, 1986.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10544">
        <w:rPr>
          <w:sz w:val="24"/>
          <w:szCs w:val="24"/>
        </w:rPr>
        <w:t xml:space="preserve"> Сулименко Л.М. Технология минеральных вяжущих материалов и изделий на их основе. М., Высшая школа, 2000.</w:t>
      </w:r>
    </w:p>
    <w:p w:rsidR="00C731F1" w:rsidRPr="00110544" w:rsidRDefault="00C731F1" w:rsidP="00C731F1">
      <w:pPr>
        <w:pStyle w:val="Iauiue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110544">
        <w:rPr>
          <w:sz w:val="24"/>
          <w:szCs w:val="24"/>
          <w:lang w:val="ru-RU"/>
        </w:rPr>
        <w:t>Сулименко Л.М., Тихомирова И.А. Основы технологии тугоплавких неметаллических и силикатных материалов. - М.: РХТУ им. Д.И.Менделеева, 2000. - 248 с.</w:t>
      </w:r>
    </w:p>
    <w:p w:rsidR="00C731F1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10544">
        <w:rPr>
          <w:sz w:val="24"/>
          <w:szCs w:val="24"/>
        </w:rPr>
        <w:t xml:space="preserve"> </w:t>
      </w:r>
      <w:proofErr w:type="spellStart"/>
      <w:r w:rsidRPr="00110544">
        <w:rPr>
          <w:sz w:val="24"/>
          <w:szCs w:val="24"/>
        </w:rPr>
        <w:t>Хрулев</w:t>
      </w:r>
      <w:proofErr w:type="spellEnd"/>
      <w:r w:rsidRPr="00110544">
        <w:rPr>
          <w:sz w:val="24"/>
          <w:szCs w:val="24"/>
        </w:rPr>
        <w:t xml:space="preserve"> В.М. Технология и свойства композиционных материалов для строительства. Уфа, ТАУ, 2001.</w:t>
      </w:r>
    </w:p>
    <w:p w:rsidR="00C731F1" w:rsidRPr="00EB3F12" w:rsidRDefault="00C731F1" w:rsidP="00C731F1">
      <w:pPr>
        <w:tabs>
          <w:tab w:val="left" w:pos="36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Вспомогательная литература</w:t>
      </w:r>
    </w:p>
    <w:p w:rsidR="00C731F1" w:rsidRPr="00110544" w:rsidRDefault="00C731F1" w:rsidP="00C731F1">
      <w:pPr>
        <w:pStyle w:val="FR1"/>
        <w:tabs>
          <w:tab w:val="left" w:pos="0"/>
        </w:tabs>
        <w:spacing w:line="240" w:lineRule="auto"/>
        <w:ind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10544">
        <w:rPr>
          <w:b w:val="0"/>
          <w:sz w:val="24"/>
          <w:szCs w:val="24"/>
        </w:rPr>
        <w:t xml:space="preserve">. </w:t>
      </w:r>
      <w:proofErr w:type="spellStart"/>
      <w:r w:rsidRPr="00110544">
        <w:rPr>
          <w:b w:val="0"/>
          <w:sz w:val="24"/>
          <w:szCs w:val="24"/>
        </w:rPr>
        <w:t>Шаскольская</w:t>
      </w:r>
      <w:proofErr w:type="spellEnd"/>
      <w:r w:rsidRPr="00110544">
        <w:rPr>
          <w:b w:val="0"/>
          <w:sz w:val="24"/>
          <w:szCs w:val="24"/>
        </w:rPr>
        <w:t xml:space="preserve"> М.П. Кристаллография: Учеб</w:t>
      </w:r>
      <w:proofErr w:type="gramStart"/>
      <w:r w:rsidRPr="00110544">
        <w:rPr>
          <w:b w:val="0"/>
          <w:sz w:val="24"/>
          <w:szCs w:val="24"/>
        </w:rPr>
        <w:t>.</w:t>
      </w:r>
      <w:proofErr w:type="gramEnd"/>
      <w:r w:rsidRPr="00110544">
        <w:rPr>
          <w:b w:val="0"/>
          <w:sz w:val="24"/>
          <w:szCs w:val="24"/>
        </w:rPr>
        <w:t xml:space="preserve"> </w:t>
      </w:r>
      <w:proofErr w:type="gramStart"/>
      <w:r w:rsidRPr="00110544">
        <w:rPr>
          <w:b w:val="0"/>
          <w:sz w:val="24"/>
          <w:szCs w:val="24"/>
        </w:rPr>
        <w:t>д</w:t>
      </w:r>
      <w:proofErr w:type="gramEnd"/>
      <w:r w:rsidRPr="00110544">
        <w:rPr>
          <w:b w:val="0"/>
          <w:sz w:val="24"/>
          <w:szCs w:val="24"/>
        </w:rPr>
        <w:t xml:space="preserve">ля втузов. - М.: </w:t>
      </w:r>
      <w:proofErr w:type="spellStart"/>
      <w:r w:rsidRPr="00110544">
        <w:rPr>
          <w:b w:val="0"/>
          <w:sz w:val="24"/>
          <w:szCs w:val="24"/>
        </w:rPr>
        <w:t>Высш</w:t>
      </w:r>
      <w:proofErr w:type="spellEnd"/>
      <w:r w:rsidRPr="00110544">
        <w:rPr>
          <w:b w:val="0"/>
          <w:sz w:val="24"/>
          <w:szCs w:val="24"/>
        </w:rPr>
        <w:t xml:space="preserve">. </w:t>
      </w:r>
      <w:proofErr w:type="spellStart"/>
      <w:r w:rsidRPr="00110544">
        <w:rPr>
          <w:b w:val="0"/>
          <w:sz w:val="24"/>
          <w:szCs w:val="24"/>
        </w:rPr>
        <w:t>шк</w:t>
      </w:r>
      <w:proofErr w:type="spellEnd"/>
      <w:r w:rsidRPr="00110544">
        <w:rPr>
          <w:b w:val="0"/>
          <w:sz w:val="24"/>
          <w:szCs w:val="24"/>
        </w:rPr>
        <w:t>., 1976. - 391с.</w:t>
      </w:r>
    </w:p>
    <w:p w:rsidR="00C731F1" w:rsidRPr="00110544" w:rsidRDefault="00C731F1" w:rsidP="00C731F1">
      <w:pPr>
        <w:pStyle w:val="FR1"/>
        <w:tabs>
          <w:tab w:val="left" w:pos="0"/>
        </w:tabs>
        <w:spacing w:line="240" w:lineRule="auto"/>
        <w:ind w:right="0" w:firstLine="0"/>
        <w:rPr>
          <w:b w:val="0"/>
          <w:sz w:val="24"/>
          <w:szCs w:val="24"/>
        </w:rPr>
      </w:pPr>
      <w:r>
        <w:rPr>
          <w:b w:val="0"/>
          <w:kern w:val="16"/>
          <w:sz w:val="24"/>
          <w:szCs w:val="24"/>
        </w:rPr>
        <w:t>2</w:t>
      </w:r>
      <w:r w:rsidRPr="00110544">
        <w:rPr>
          <w:b w:val="0"/>
          <w:kern w:val="16"/>
          <w:sz w:val="24"/>
          <w:szCs w:val="24"/>
        </w:rPr>
        <w:t>.Филатов С. К. Высокотемпературная кристаллохимия. Теория, методы и результаты исследований. - Л.: Недра, 1990. - 288 с.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10544">
        <w:rPr>
          <w:sz w:val="24"/>
          <w:szCs w:val="24"/>
        </w:rPr>
        <w:t xml:space="preserve">. </w:t>
      </w:r>
      <w:proofErr w:type="spellStart"/>
      <w:r w:rsidRPr="00110544">
        <w:rPr>
          <w:sz w:val="24"/>
          <w:szCs w:val="24"/>
        </w:rPr>
        <w:t>Рыбьев</w:t>
      </w:r>
      <w:proofErr w:type="spellEnd"/>
      <w:r w:rsidRPr="00110544">
        <w:rPr>
          <w:sz w:val="24"/>
          <w:szCs w:val="24"/>
        </w:rPr>
        <w:t xml:space="preserve"> И.А. Строительное материаловедение. М., Высшая школа, 2002.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10544">
        <w:rPr>
          <w:sz w:val="24"/>
          <w:szCs w:val="24"/>
        </w:rPr>
        <w:t xml:space="preserve">. Стройиндустрия и промышленность строительных материалов. Энциклопедия, М., </w:t>
      </w:r>
      <w:proofErr w:type="spellStart"/>
      <w:r w:rsidRPr="00110544">
        <w:rPr>
          <w:sz w:val="24"/>
          <w:szCs w:val="24"/>
        </w:rPr>
        <w:t>Стройиздат</w:t>
      </w:r>
      <w:proofErr w:type="spellEnd"/>
      <w:r w:rsidRPr="00110544">
        <w:rPr>
          <w:sz w:val="24"/>
          <w:szCs w:val="24"/>
        </w:rPr>
        <w:t>, 1996.</w:t>
      </w:r>
    </w:p>
    <w:p w:rsidR="00C731F1" w:rsidRPr="00110544" w:rsidRDefault="00C731F1" w:rsidP="00C731F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10544">
        <w:rPr>
          <w:sz w:val="24"/>
          <w:szCs w:val="24"/>
        </w:rPr>
        <w:t>. Козлов В.В. Сухие строительные смеси. М., АСВ, 2000.</w:t>
      </w:r>
    </w:p>
    <w:p w:rsidR="00C731F1" w:rsidRPr="00110544" w:rsidRDefault="00C731F1" w:rsidP="00C731F1">
      <w:pPr>
        <w:pStyle w:val="Iauiue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110544">
        <w:rPr>
          <w:sz w:val="24"/>
          <w:szCs w:val="24"/>
          <w:lang w:val="ru-RU"/>
        </w:rPr>
        <w:t xml:space="preserve"> Горшков В. С., Савельев В.Г., Федоров Н. Ф. Физическая химия силикатов и других тугоплавких соединений.- М.: Высшая школа, 1988. – 400 с.</w:t>
      </w:r>
    </w:p>
    <w:p w:rsidR="00C731F1" w:rsidRPr="00110544" w:rsidRDefault="00C731F1" w:rsidP="00C731F1">
      <w:pPr>
        <w:pStyle w:val="FR1"/>
        <w:tabs>
          <w:tab w:val="left" w:pos="0"/>
        </w:tabs>
        <w:spacing w:line="240" w:lineRule="auto"/>
        <w:ind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110544">
        <w:rPr>
          <w:b w:val="0"/>
          <w:sz w:val="24"/>
          <w:szCs w:val="24"/>
        </w:rPr>
        <w:t xml:space="preserve"> Бабушкин В.И., Матвеев Г.М., </w:t>
      </w:r>
      <w:proofErr w:type="spellStart"/>
      <w:r w:rsidRPr="00110544">
        <w:rPr>
          <w:b w:val="0"/>
          <w:sz w:val="24"/>
          <w:szCs w:val="24"/>
        </w:rPr>
        <w:t>Мчедлов</w:t>
      </w:r>
      <w:proofErr w:type="spellEnd"/>
      <w:r w:rsidRPr="00110544">
        <w:rPr>
          <w:b w:val="0"/>
          <w:sz w:val="24"/>
          <w:szCs w:val="24"/>
        </w:rPr>
        <w:t xml:space="preserve">-Петросян О.П. Термодинамика силикатов. - М.: - </w:t>
      </w:r>
      <w:proofErr w:type="spellStart"/>
      <w:r w:rsidRPr="00110544">
        <w:rPr>
          <w:b w:val="0"/>
          <w:sz w:val="24"/>
          <w:szCs w:val="24"/>
        </w:rPr>
        <w:t>Стройиздат</w:t>
      </w:r>
      <w:proofErr w:type="spellEnd"/>
      <w:r w:rsidRPr="00110544">
        <w:rPr>
          <w:b w:val="0"/>
          <w:sz w:val="24"/>
          <w:szCs w:val="24"/>
        </w:rPr>
        <w:t>, 1986. – 408.</w:t>
      </w:r>
    </w:p>
    <w:p w:rsidR="00C731F1" w:rsidRPr="00110544" w:rsidRDefault="00C731F1" w:rsidP="00C731F1">
      <w:pPr>
        <w:pStyle w:val="Iauiue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110544">
        <w:rPr>
          <w:sz w:val="24"/>
          <w:szCs w:val="24"/>
          <w:lang w:val="ru-RU"/>
        </w:rPr>
        <w:t xml:space="preserve">.Химическая технология керамики и огнеупоров / П. П. </w:t>
      </w:r>
      <w:proofErr w:type="spellStart"/>
      <w:r w:rsidRPr="00110544">
        <w:rPr>
          <w:sz w:val="24"/>
          <w:szCs w:val="24"/>
          <w:lang w:val="ru-RU"/>
        </w:rPr>
        <w:t>Будников</w:t>
      </w:r>
      <w:proofErr w:type="spellEnd"/>
      <w:r w:rsidRPr="00110544">
        <w:rPr>
          <w:sz w:val="24"/>
          <w:szCs w:val="24"/>
          <w:lang w:val="ru-RU"/>
        </w:rPr>
        <w:t xml:space="preserve">, В. Л. </w:t>
      </w:r>
      <w:proofErr w:type="spellStart"/>
      <w:r w:rsidRPr="00110544">
        <w:rPr>
          <w:sz w:val="24"/>
          <w:szCs w:val="24"/>
          <w:lang w:val="ru-RU"/>
        </w:rPr>
        <w:t>Балкевич</w:t>
      </w:r>
      <w:proofErr w:type="spellEnd"/>
      <w:r w:rsidRPr="00110544">
        <w:rPr>
          <w:sz w:val="24"/>
          <w:szCs w:val="24"/>
          <w:lang w:val="ru-RU"/>
        </w:rPr>
        <w:t xml:space="preserve">, А. С. Бережной, </w:t>
      </w:r>
      <w:proofErr w:type="gramStart"/>
      <w:r w:rsidRPr="00110544">
        <w:rPr>
          <w:sz w:val="24"/>
          <w:szCs w:val="24"/>
          <w:lang w:val="ru-RU"/>
        </w:rPr>
        <w:t>И. А.</w:t>
      </w:r>
      <w:proofErr w:type="gramEnd"/>
      <w:r w:rsidRPr="00110544">
        <w:rPr>
          <w:sz w:val="24"/>
          <w:szCs w:val="24"/>
          <w:lang w:val="ru-RU"/>
        </w:rPr>
        <w:t xml:space="preserve"> Булавин, Г. В. Куколев, Д. Н. Полубояринов, Р. Я. </w:t>
      </w:r>
      <w:proofErr w:type="spellStart"/>
      <w:r w:rsidRPr="00110544">
        <w:rPr>
          <w:sz w:val="24"/>
          <w:szCs w:val="24"/>
          <w:lang w:val="ru-RU"/>
        </w:rPr>
        <w:t>Попильский</w:t>
      </w:r>
      <w:proofErr w:type="spellEnd"/>
      <w:r w:rsidRPr="00110544">
        <w:rPr>
          <w:sz w:val="24"/>
          <w:szCs w:val="24"/>
          <w:lang w:val="ru-RU"/>
        </w:rPr>
        <w:t xml:space="preserve">. - М.: </w:t>
      </w:r>
      <w:proofErr w:type="spellStart"/>
      <w:r w:rsidRPr="00110544">
        <w:rPr>
          <w:sz w:val="24"/>
          <w:szCs w:val="24"/>
          <w:lang w:val="ru-RU"/>
        </w:rPr>
        <w:t>Стройиздат</w:t>
      </w:r>
      <w:proofErr w:type="spellEnd"/>
      <w:r w:rsidRPr="00110544">
        <w:rPr>
          <w:sz w:val="24"/>
          <w:szCs w:val="24"/>
          <w:lang w:val="ru-RU"/>
        </w:rPr>
        <w:t>, 1972. - 552 с.</w:t>
      </w:r>
    </w:p>
    <w:p w:rsidR="00C731F1" w:rsidRPr="00110544" w:rsidRDefault="00C731F1" w:rsidP="00C731F1">
      <w:pPr>
        <w:pStyle w:val="Iauiue1"/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proofErr w:type="spellStart"/>
      <w:r w:rsidRPr="00110544">
        <w:rPr>
          <w:sz w:val="24"/>
          <w:szCs w:val="24"/>
          <w:lang w:val="ru-RU"/>
        </w:rPr>
        <w:t>Бутт</w:t>
      </w:r>
      <w:proofErr w:type="spellEnd"/>
      <w:r w:rsidRPr="00110544">
        <w:rPr>
          <w:sz w:val="24"/>
          <w:szCs w:val="24"/>
          <w:lang w:val="ru-RU"/>
        </w:rPr>
        <w:t xml:space="preserve"> Ю.М., Сычев М.М., Тимашев В.В., Химическая технология вяжущих веществ. - М.: </w:t>
      </w:r>
      <w:proofErr w:type="spellStart"/>
      <w:r w:rsidRPr="00110544">
        <w:rPr>
          <w:sz w:val="24"/>
          <w:szCs w:val="24"/>
          <w:lang w:val="ru-RU"/>
        </w:rPr>
        <w:t>Высш</w:t>
      </w:r>
      <w:proofErr w:type="spellEnd"/>
      <w:r w:rsidRPr="00110544">
        <w:rPr>
          <w:sz w:val="24"/>
          <w:szCs w:val="24"/>
          <w:lang w:val="ru-RU"/>
        </w:rPr>
        <w:t xml:space="preserve">. </w:t>
      </w:r>
      <w:proofErr w:type="spellStart"/>
      <w:r w:rsidRPr="00110544">
        <w:rPr>
          <w:sz w:val="24"/>
          <w:szCs w:val="24"/>
          <w:lang w:val="ru-RU"/>
        </w:rPr>
        <w:t>шк</w:t>
      </w:r>
      <w:proofErr w:type="spellEnd"/>
      <w:r w:rsidRPr="00110544">
        <w:rPr>
          <w:sz w:val="24"/>
          <w:szCs w:val="24"/>
          <w:lang w:val="ru-RU"/>
        </w:rPr>
        <w:t>., 1980. - 472 с.</w:t>
      </w:r>
    </w:p>
    <w:p w:rsidR="008A28C3" w:rsidRPr="00D47EF1" w:rsidRDefault="008A28C3" w:rsidP="008A28C3">
      <w:pPr>
        <w:pStyle w:val="31"/>
        <w:spacing w:after="120"/>
        <w:jc w:val="center"/>
        <w:rPr>
          <w:rStyle w:val="a6"/>
        </w:rPr>
      </w:pPr>
      <w:r>
        <w:rPr>
          <w:rStyle w:val="a6"/>
        </w:rPr>
        <w:t xml:space="preserve">ОБРАБОТКА РЕЗУЛЬТАТОВ </w:t>
      </w:r>
    </w:p>
    <w:p w:rsidR="008A28C3" w:rsidRDefault="008A28C3" w:rsidP="008A28C3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8A28C3" w:rsidRPr="00C731F1" w:rsidRDefault="008A28C3" w:rsidP="008A28C3">
      <w:pPr>
        <w:jc w:val="center"/>
        <w:rPr>
          <w:b/>
          <w:sz w:val="24"/>
          <w:szCs w:val="24"/>
        </w:rPr>
      </w:pPr>
      <w:r w:rsidRPr="00C731F1"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8A28C3" w:rsidRPr="00C731F1" w:rsidRDefault="008A28C3" w:rsidP="008A28C3">
      <w:pPr>
        <w:jc w:val="center"/>
        <w:rPr>
          <w:b/>
          <w:sz w:val="24"/>
          <w:szCs w:val="24"/>
        </w:rPr>
      </w:pPr>
    </w:p>
    <w:p w:rsidR="008A28C3" w:rsidRPr="00C731F1" w:rsidRDefault="008A28C3" w:rsidP="008A28C3">
      <w:pPr>
        <w:jc w:val="center"/>
        <w:rPr>
          <w:sz w:val="24"/>
          <w:szCs w:val="24"/>
        </w:rPr>
      </w:pPr>
      <w:r w:rsidRPr="00C731F1">
        <w:rPr>
          <w:sz w:val="24"/>
          <w:szCs w:val="24"/>
        </w:rPr>
        <w:t xml:space="preserve">                                                                                                                             Таблица 2</w:t>
      </w:r>
    </w:p>
    <w:p w:rsidR="008A28C3" w:rsidRPr="00C731F1" w:rsidRDefault="008A28C3" w:rsidP="008A28C3">
      <w:pPr>
        <w:ind w:right="-113" w:firstLine="567"/>
        <w:jc w:val="both"/>
        <w:rPr>
          <w:sz w:val="24"/>
          <w:szCs w:val="24"/>
        </w:rPr>
      </w:pPr>
    </w:p>
    <w:tbl>
      <w:tblPr>
        <w:tblW w:w="7631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3C4A94" w:rsidRPr="007F0666" w:rsidTr="007F0666">
        <w:trPr>
          <w:jc w:val="center"/>
        </w:trPr>
        <w:tc>
          <w:tcPr>
            <w:tcW w:w="2730" w:type="dxa"/>
            <w:vAlign w:val="center"/>
          </w:tcPr>
          <w:p w:rsidR="008A28C3" w:rsidRPr="007F0666" w:rsidRDefault="008A28C3" w:rsidP="003C4A94">
            <w:pPr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 xml:space="preserve">Используемая шкала </w:t>
            </w:r>
          </w:p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8A28C3" w:rsidRPr="007F0666" w:rsidRDefault="008A28C3" w:rsidP="007F0666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7F0666">
              <w:rPr>
                <w:sz w:val="24"/>
                <w:szCs w:val="24"/>
              </w:rPr>
              <w:t>Итоговый балл, баллы</w:t>
            </w:r>
          </w:p>
        </w:tc>
      </w:tr>
      <w:tr w:rsidR="003C4A94" w:rsidRPr="007F0666" w:rsidTr="007F0666">
        <w:trPr>
          <w:jc w:val="center"/>
        </w:trPr>
        <w:tc>
          <w:tcPr>
            <w:tcW w:w="2730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2322" w:type="dxa"/>
          </w:tcPr>
          <w:p w:rsidR="008A28C3" w:rsidRPr="007F0666" w:rsidRDefault="008A28C3" w:rsidP="007F0666">
            <w:pPr>
              <w:ind w:left="628"/>
              <w:rPr>
                <w:sz w:val="24"/>
                <w:szCs w:val="24"/>
                <w:lang w:val="en-GB"/>
              </w:rPr>
            </w:pPr>
            <w:r w:rsidRPr="007F0666"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55</w:t>
            </w:r>
          </w:p>
        </w:tc>
      </w:tr>
      <w:tr w:rsidR="003C4A94" w:rsidRPr="007F0666" w:rsidTr="007F0666">
        <w:trPr>
          <w:jc w:val="center"/>
        </w:trPr>
        <w:tc>
          <w:tcPr>
            <w:tcW w:w="2730" w:type="dxa"/>
            <w:vMerge w:val="restart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322" w:type="dxa"/>
          </w:tcPr>
          <w:p w:rsidR="008A28C3" w:rsidRPr="007F0666" w:rsidRDefault="008A28C3" w:rsidP="007F0666">
            <w:pPr>
              <w:ind w:left="628"/>
              <w:rPr>
                <w:sz w:val="24"/>
                <w:szCs w:val="24"/>
                <w:lang w:val="en-GB"/>
              </w:rPr>
            </w:pPr>
            <w:r w:rsidRPr="007F0666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64</w:t>
            </w:r>
          </w:p>
        </w:tc>
      </w:tr>
      <w:tr w:rsidR="003C4A94" w:rsidRPr="007F0666" w:rsidTr="007F0666">
        <w:trPr>
          <w:jc w:val="center"/>
        </w:trPr>
        <w:tc>
          <w:tcPr>
            <w:tcW w:w="2730" w:type="dxa"/>
            <w:vMerge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28C3" w:rsidRPr="007F0666" w:rsidRDefault="008A28C3" w:rsidP="007F0666">
            <w:pPr>
              <w:ind w:left="628"/>
              <w:rPr>
                <w:sz w:val="24"/>
                <w:szCs w:val="24"/>
                <w:lang w:val="en-GB"/>
              </w:rPr>
            </w:pPr>
            <w:r w:rsidRPr="007F0666">
              <w:rPr>
                <w:sz w:val="24"/>
                <w:szCs w:val="24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69</w:t>
            </w:r>
          </w:p>
        </w:tc>
      </w:tr>
      <w:tr w:rsidR="003C4A94" w:rsidRPr="007F0666" w:rsidTr="007F0666">
        <w:trPr>
          <w:jc w:val="center"/>
        </w:trPr>
        <w:tc>
          <w:tcPr>
            <w:tcW w:w="2730" w:type="dxa"/>
            <w:vMerge w:val="restart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хорошо</w:t>
            </w:r>
          </w:p>
        </w:tc>
        <w:tc>
          <w:tcPr>
            <w:tcW w:w="2322" w:type="dxa"/>
          </w:tcPr>
          <w:p w:rsidR="008A28C3" w:rsidRPr="007F0666" w:rsidRDefault="008A28C3" w:rsidP="007F0666">
            <w:pPr>
              <w:ind w:left="628"/>
              <w:rPr>
                <w:sz w:val="24"/>
                <w:szCs w:val="24"/>
                <w:lang w:val="en-GB"/>
              </w:rPr>
            </w:pPr>
            <w:r w:rsidRPr="007F0666"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79</w:t>
            </w:r>
          </w:p>
        </w:tc>
      </w:tr>
      <w:tr w:rsidR="003C4A94" w:rsidRPr="007F0666" w:rsidTr="007F0666">
        <w:trPr>
          <w:jc w:val="center"/>
        </w:trPr>
        <w:tc>
          <w:tcPr>
            <w:tcW w:w="2730" w:type="dxa"/>
            <w:vMerge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28C3" w:rsidRPr="007F0666" w:rsidRDefault="008A28C3" w:rsidP="007F0666">
            <w:pPr>
              <w:ind w:left="628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В</w:t>
            </w:r>
          </w:p>
        </w:tc>
        <w:tc>
          <w:tcPr>
            <w:tcW w:w="1161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89</w:t>
            </w:r>
          </w:p>
        </w:tc>
      </w:tr>
      <w:tr w:rsidR="003C4A94" w:rsidRPr="007F0666" w:rsidTr="007F0666">
        <w:trPr>
          <w:jc w:val="center"/>
        </w:trPr>
        <w:tc>
          <w:tcPr>
            <w:tcW w:w="2730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отлично</w:t>
            </w:r>
          </w:p>
        </w:tc>
        <w:tc>
          <w:tcPr>
            <w:tcW w:w="2322" w:type="dxa"/>
          </w:tcPr>
          <w:p w:rsidR="008A28C3" w:rsidRPr="007F0666" w:rsidRDefault="008A28C3" w:rsidP="007F0666">
            <w:pPr>
              <w:ind w:left="628"/>
              <w:rPr>
                <w:sz w:val="24"/>
                <w:szCs w:val="24"/>
                <w:lang w:val="en-GB"/>
              </w:rPr>
            </w:pPr>
            <w:r w:rsidRPr="007F0666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</w:rPr>
            </w:pPr>
            <w:r w:rsidRPr="007F0666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8A28C3" w:rsidRPr="007F0666" w:rsidRDefault="008A28C3" w:rsidP="007F0666">
            <w:pPr>
              <w:jc w:val="center"/>
              <w:rPr>
                <w:sz w:val="24"/>
                <w:szCs w:val="24"/>
                <w:lang w:val="en-US"/>
              </w:rPr>
            </w:pPr>
            <w:r w:rsidRPr="007F0666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1928D9" w:rsidRPr="008A28C3" w:rsidRDefault="001928D9" w:rsidP="008A28C3">
      <w:pPr>
        <w:jc w:val="both"/>
        <w:rPr>
          <w:sz w:val="24"/>
          <w:szCs w:val="24"/>
        </w:rPr>
      </w:pPr>
    </w:p>
    <w:sectPr w:rsidR="001928D9" w:rsidRPr="008A28C3" w:rsidSect="003C4A94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06F"/>
    <w:multiLevelType w:val="multilevel"/>
    <w:tmpl w:val="3F24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9072B6"/>
    <w:multiLevelType w:val="singleLevel"/>
    <w:tmpl w:val="1BA01A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2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3"/>
    <w:rsid w:val="001928D9"/>
    <w:rsid w:val="00302B89"/>
    <w:rsid w:val="003C4A94"/>
    <w:rsid w:val="00771F55"/>
    <w:rsid w:val="007F0666"/>
    <w:rsid w:val="008A28C3"/>
    <w:rsid w:val="009849D9"/>
    <w:rsid w:val="00C217DE"/>
    <w:rsid w:val="00C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C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28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2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8A28C3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A28C3"/>
    <w:rPr>
      <w:rFonts w:eastAsia="Times New Roman"/>
      <w:sz w:val="22"/>
      <w:szCs w:val="22"/>
      <w:lang w:val="ru-RU" w:eastAsia="en-US" w:bidi="ar-SA"/>
    </w:rPr>
  </w:style>
  <w:style w:type="paragraph" w:customStyle="1" w:styleId="12">
    <w:name w:val="Заголовок 12"/>
    <w:basedOn w:val="a"/>
    <w:rsid w:val="008A28C3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8A28C3"/>
    <w:rPr>
      <w:sz w:val="24"/>
      <w:szCs w:val="24"/>
    </w:rPr>
  </w:style>
  <w:style w:type="table" w:styleId="a5">
    <w:name w:val="Table Grid"/>
    <w:basedOn w:val="a1"/>
    <w:uiPriority w:val="59"/>
    <w:rsid w:val="008A28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A28C3"/>
    <w:rPr>
      <w:b/>
      <w:bCs/>
    </w:rPr>
  </w:style>
  <w:style w:type="paragraph" w:styleId="a7">
    <w:name w:val="Body Text"/>
    <w:basedOn w:val="a"/>
    <w:link w:val="a8"/>
    <w:rsid w:val="008A28C3"/>
    <w:pPr>
      <w:spacing w:after="120"/>
    </w:pPr>
  </w:style>
  <w:style w:type="character" w:customStyle="1" w:styleId="a8">
    <w:name w:val="Основной текст Знак"/>
    <w:basedOn w:val="a0"/>
    <w:link w:val="a7"/>
    <w:rsid w:val="008A2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A28C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28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A28C3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A28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8A28C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A28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8C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C731F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731F1"/>
    <w:rPr>
      <w:rFonts w:ascii="Calibri" w:eastAsia="Calibri" w:hAnsi="Calibri" w:cs="Times New Roman"/>
      <w:sz w:val="16"/>
      <w:szCs w:val="16"/>
    </w:rPr>
  </w:style>
  <w:style w:type="paragraph" w:customStyle="1" w:styleId="FR1">
    <w:name w:val="FR1"/>
    <w:rsid w:val="00C731F1"/>
    <w:pPr>
      <w:widowControl w:val="0"/>
      <w:snapToGrid w:val="0"/>
      <w:spacing w:line="420" w:lineRule="auto"/>
      <w:ind w:right="600" w:firstLine="1220"/>
      <w:jc w:val="both"/>
    </w:pPr>
    <w:rPr>
      <w:rFonts w:ascii="Times New Roman" w:eastAsia="Times New Roman" w:hAnsi="Times New Roman"/>
      <w:b/>
      <w:sz w:val="28"/>
    </w:rPr>
  </w:style>
  <w:style w:type="paragraph" w:customStyle="1" w:styleId="FR2">
    <w:name w:val="FR2"/>
    <w:rsid w:val="00C731F1"/>
    <w:pPr>
      <w:widowControl w:val="0"/>
      <w:snapToGrid w:val="0"/>
      <w:spacing w:line="480" w:lineRule="auto"/>
      <w:ind w:firstLine="680"/>
      <w:jc w:val="both"/>
    </w:pPr>
    <w:rPr>
      <w:rFonts w:ascii="Arial" w:eastAsia="Times New Roman" w:hAnsi="Arial"/>
      <w:sz w:val="24"/>
    </w:rPr>
  </w:style>
  <w:style w:type="paragraph" w:customStyle="1" w:styleId="Iauiue">
    <w:name w:val="Iau?iue"/>
    <w:rsid w:val="00C731F1"/>
    <w:pPr>
      <w:widowControl w:val="0"/>
      <w:snapToGrid w:val="0"/>
    </w:pPr>
    <w:rPr>
      <w:rFonts w:ascii="Times New Roman" w:eastAsia="Times New Roman" w:hAnsi="Times New Roman"/>
      <w:lang w:val="en-US"/>
    </w:rPr>
  </w:style>
  <w:style w:type="paragraph" w:customStyle="1" w:styleId="Iauiue1">
    <w:name w:val="Iau?iue1"/>
    <w:rsid w:val="00C731F1"/>
    <w:pPr>
      <w:widowControl w:val="0"/>
      <w:snapToGrid w:val="0"/>
    </w:pPr>
    <w:rPr>
      <w:rFonts w:ascii="Times New Roman" w:eastAsia="Times New Roman" w:hAnsi="Times New Roman"/>
      <w:lang w:val="en-US"/>
    </w:rPr>
  </w:style>
  <w:style w:type="paragraph" w:styleId="af0">
    <w:name w:val="Block Text"/>
    <w:basedOn w:val="a"/>
    <w:unhideWhenUsed/>
    <w:rsid w:val="00C731F1"/>
    <w:pPr>
      <w:tabs>
        <w:tab w:val="left" w:pos="-284"/>
      </w:tabs>
      <w:ind w:left="142" w:right="2833"/>
    </w:pPr>
    <w:rPr>
      <w:sz w:val="22"/>
    </w:rPr>
  </w:style>
  <w:style w:type="character" w:styleId="af1">
    <w:name w:val="annotation reference"/>
    <w:basedOn w:val="a0"/>
    <w:unhideWhenUsed/>
    <w:rsid w:val="00C731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C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A28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2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8A28C3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A28C3"/>
    <w:rPr>
      <w:rFonts w:eastAsia="Times New Roman"/>
      <w:sz w:val="22"/>
      <w:szCs w:val="22"/>
      <w:lang w:val="ru-RU" w:eastAsia="en-US" w:bidi="ar-SA"/>
    </w:rPr>
  </w:style>
  <w:style w:type="paragraph" w:customStyle="1" w:styleId="12">
    <w:name w:val="Заголовок 12"/>
    <w:basedOn w:val="a"/>
    <w:rsid w:val="008A28C3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8A28C3"/>
    <w:rPr>
      <w:sz w:val="24"/>
      <w:szCs w:val="24"/>
    </w:rPr>
  </w:style>
  <w:style w:type="table" w:styleId="a5">
    <w:name w:val="Table Grid"/>
    <w:basedOn w:val="a1"/>
    <w:uiPriority w:val="59"/>
    <w:rsid w:val="008A28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A28C3"/>
    <w:rPr>
      <w:b/>
      <w:bCs/>
    </w:rPr>
  </w:style>
  <w:style w:type="paragraph" w:styleId="a7">
    <w:name w:val="Body Text"/>
    <w:basedOn w:val="a"/>
    <w:link w:val="a8"/>
    <w:rsid w:val="008A28C3"/>
    <w:pPr>
      <w:spacing w:after="120"/>
    </w:pPr>
  </w:style>
  <w:style w:type="character" w:customStyle="1" w:styleId="a8">
    <w:name w:val="Основной текст Знак"/>
    <w:basedOn w:val="a0"/>
    <w:link w:val="a7"/>
    <w:rsid w:val="008A2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A28C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28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A28C3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A28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8A28C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A28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8C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C731F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731F1"/>
    <w:rPr>
      <w:rFonts w:ascii="Calibri" w:eastAsia="Calibri" w:hAnsi="Calibri" w:cs="Times New Roman"/>
      <w:sz w:val="16"/>
      <w:szCs w:val="16"/>
    </w:rPr>
  </w:style>
  <w:style w:type="paragraph" w:customStyle="1" w:styleId="FR1">
    <w:name w:val="FR1"/>
    <w:rsid w:val="00C731F1"/>
    <w:pPr>
      <w:widowControl w:val="0"/>
      <w:snapToGrid w:val="0"/>
      <w:spacing w:line="420" w:lineRule="auto"/>
      <w:ind w:right="600" w:firstLine="1220"/>
      <w:jc w:val="both"/>
    </w:pPr>
    <w:rPr>
      <w:rFonts w:ascii="Times New Roman" w:eastAsia="Times New Roman" w:hAnsi="Times New Roman"/>
      <w:b/>
      <w:sz w:val="28"/>
    </w:rPr>
  </w:style>
  <w:style w:type="paragraph" w:customStyle="1" w:styleId="FR2">
    <w:name w:val="FR2"/>
    <w:rsid w:val="00C731F1"/>
    <w:pPr>
      <w:widowControl w:val="0"/>
      <w:snapToGrid w:val="0"/>
      <w:spacing w:line="480" w:lineRule="auto"/>
      <w:ind w:firstLine="680"/>
      <w:jc w:val="both"/>
    </w:pPr>
    <w:rPr>
      <w:rFonts w:ascii="Arial" w:eastAsia="Times New Roman" w:hAnsi="Arial"/>
      <w:sz w:val="24"/>
    </w:rPr>
  </w:style>
  <w:style w:type="paragraph" w:customStyle="1" w:styleId="Iauiue">
    <w:name w:val="Iau?iue"/>
    <w:rsid w:val="00C731F1"/>
    <w:pPr>
      <w:widowControl w:val="0"/>
      <w:snapToGrid w:val="0"/>
    </w:pPr>
    <w:rPr>
      <w:rFonts w:ascii="Times New Roman" w:eastAsia="Times New Roman" w:hAnsi="Times New Roman"/>
      <w:lang w:val="en-US"/>
    </w:rPr>
  </w:style>
  <w:style w:type="paragraph" w:customStyle="1" w:styleId="Iauiue1">
    <w:name w:val="Iau?iue1"/>
    <w:rsid w:val="00C731F1"/>
    <w:pPr>
      <w:widowControl w:val="0"/>
      <w:snapToGrid w:val="0"/>
    </w:pPr>
    <w:rPr>
      <w:rFonts w:ascii="Times New Roman" w:eastAsia="Times New Roman" w:hAnsi="Times New Roman"/>
      <w:lang w:val="en-US"/>
    </w:rPr>
  </w:style>
  <w:style w:type="paragraph" w:styleId="af0">
    <w:name w:val="Block Text"/>
    <w:basedOn w:val="a"/>
    <w:unhideWhenUsed/>
    <w:rsid w:val="00C731F1"/>
    <w:pPr>
      <w:tabs>
        <w:tab w:val="left" w:pos="-284"/>
      </w:tabs>
      <w:ind w:left="142" w:right="2833"/>
    </w:pPr>
    <w:rPr>
      <w:sz w:val="22"/>
    </w:rPr>
  </w:style>
  <w:style w:type="character" w:styleId="af1">
    <w:name w:val="annotation reference"/>
    <w:basedOn w:val="a0"/>
    <w:unhideWhenUsed/>
    <w:rsid w:val="00C731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Anna Y. Zaharova</cp:lastModifiedBy>
  <cp:revision>3</cp:revision>
  <dcterms:created xsi:type="dcterms:W3CDTF">2019-05-23T08:07:00Z</dcterms:created>
  <dcterms:modified xsi:type="dcterms:W3CDTF">2019-05-23T08:07:00Z</dcterms:modified>
</cp:coreProperties>
</file>