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DE27F2" w:rsidRDefault="00DE27F2" w:rsidP="00DE27F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FDCD0D" wp14:editId="73B01442">
                  <wp:extent cx="541655" cy="59817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2954FD" w:rsidTr="0012751C">
        <w:trPr>
          <w:trHeight w:val="15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1D70" w:rsidRPr="006A1D70" w:rsidRDefault="006A1D70" w:rsidP="006A1D70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</w:rPr>
            </w:pPr>
            <w:r w:rsidRPr="006A1D70">
              <w:rPr>
                <w:b/>
                <w:sz w:val="28"/>
                <w:szCs w:val="28"/>
              </w:rPr>
              <w:t>УТВЕРЖДАЮ</w:t>
            </w:r>
          </w:p>
          <w:p w:rsidR="006A1D70" w:rsidRPr="006A1D70" w:rsidRDefault="006A1D70" w:rsidP="006A1D70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</w:rPr>
            </w:pPr>
            <w:r w:rsidRPr="006A1D70">
              <w:rPr>
                <w:sz w:val="28"/>
                <w:szCs w:val="28"/>
              </w:rPr>
              <w:t>Директор ИШФВП</w:t>
            </w:r>
          </w:p>
          <w:p w:rsidR="006A1D70" w:rsidRPr="006A1D70" w:rsidRDefault="006A1D70" w:rsidP="006A1D70">
            <w:pPr>
              <w:spacing w:line="276" w:lineRule="auto"/>
              <w:ind w:right="-1"/>
              <w:jc w:val="right"/>
              <w:rPr>
                <w:b/>
                <w:sz w:val="28"/>
                <w:szCs w:val="28"/>
              </w:rPr>
            </w:pPr>
            <w:r w:rsidRPr="006A1D70">
              <w:rPr>
                <w:sz w:val="28"/>
                <w:szCs w:val="28"/>
              </w:rPr>
              <w:t>_______________Сухих Л.Г.</w:t>
            </w:r>
          </w:p>
          <w:p w:rsidR="002954FD" w:rsidRDefault="006A1D70" w:rsidP="006A1D70">
            <w:pPr>
              <w:jc w:val="right"/>
            </w:pPr>
            <w:r w:rsidRPr="006A1D70">
              <w:rPr>
                <w:sz w:val="28"/>
                <w:szCs w:val="28"/>
              </w:rPr>
              <w:t>«___»________________2018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6A1D70" w:rsidRDefault="00966522" w:rsidP="002954FD">
      <w:pPr>
        <w:jc w:val="center"/>
        <w:rPr>
          <w:sz w:val="28"/>
        </w:rPr>
      </w:pPr>
    </w:p>
    <w:p w:rsidR="002954FD" w:rsidRPr="006A1D70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6A1D70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A56F65" w:rsidRPr="006A1D70" w:rsidRDefault="002954FD" w:rsidP="001D54B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A1D70">
        <w:rPr>
          <w:rFonts w:ascii="Times New Roman" w:hAnsi="Times New Roman"/>
          <w:sz w:val="28"/>
          <w:szCs w:val="28"/>
        </w:rPr>
        <w:t xml:space="preserve">вступительного экзамена </w:t>
      </w:r>
      <w:r w:rsidR="00966522" w:rsidRPr="006A1D70">
        <w:rPr>
          <w:rFonts w:ascii="Times New Roman" w:hAnsi="Times New Roman"/>
          <w:sz w:val="28"/>
          <w:szCs w:val="28"/>
        </w:rPr>
        <w:t xml:space="preserve">в аспирантуру </w:t>
      </w:r>
      <w:r w:rsidR="00A56F65" w:rsidRPr="006A1D70">
        <w:rPr>
          <w:rFonts w:ascii="Times New Roman" w:hAnsi="Times New Roman"/>
          <w:sz w:val="28"/>
          <w:szCs w:val="28"/>
        </w:rPr>
        <w:t>по направлению</w:t>
      </w:r>
    </w:p>
    <w:p w:rsidR="001D54B5" w:rsidRPr="006A1D70" w:rsidRDefault="001D54B5" w:rsidP="001D54B5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1D70">
        <w:rPr>
          <w:b/>
          <w:bCs/>
          <w:sz w:val="28"/>
          <w:szCs w:val="28"/>
        </w:rPr>
        <w:t>03.06.01 Физика и астрономия</w:t>
      </w:r>
    </w:p>
    <w:p w:rsidR="001D54B5" w:rsidRPr="006A1D70" w:rsidRDefault="006A1D70" w:rsidP="001D54B5">
      <w:pPr>
        <w:pStyle w:val="a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A1D70">
        <w:rPr>
          <w:sz w:val="28"/>
          <w:szCs w:val="28"/>
        </w:rPr>
        <w:t>по профилю</w:t>
      </w:r>
      <w:r w:rsidR="001D54B5" w:rsidRPr="006A1D70">
        <w:rPr>
          <w:sz w:val="28"/>
          <w:szCs w:val="28"/>
        </w:rPr>
        <w:t xml:space="preserve"> </w:t>
      </w:r>
      <w:r w:rsidR="001D54B5" w:rsidRPr="006A1D70">
        <w:rPr>
          <w:b/>
          <w:bCs/>
          <w:sz w:val="28"/>
          <w:szCs w:val="28"/>
        </w:rPr>
        <w:t>01.04.0</w:t>
      </w:r>
      <w:r w:rsidR="002774AA" w:rsidRPr="006A1D70">
        <w:rPr>
          <w:b/>
          <w:bCs/>
          <w:sz w:val="28"/>
          <w:szCs w:val="28"/>
        </w:rPr>
        <w:t>5</w:t>
      </w:r>
      <w:r w:rsidR="001D54B5" w:rsidRPr="006A1D70">
        <w:rPr>
          <w:b/>
          <w:bCs/>
          <w:sz w:val="28"/>
          <w:szCs w:val="28"/>
        </w:rPr>
        <w:t xml:space="preserve"> </w:t>
      </w:r>
      <w:r w:rsidR="002774AA" w:rsidRPr="006A1D70">
        <w:rPr>
          <w:b/>
          <w:bCs/>
          <w:sz w:val="28"/>
          <w:szCs w:val="28"/>
        </w:rPr>
        <w:t>Оптика</w:t>
      </w:r>
    </w:p>
    <w:p w:rsidR="001D54B5" w:rsidRPr="006A1D70" w:rsidRDefault="001D54B5" w:rsidP="001D54B5">
      <w:pPr>
        <w:widowControl w:val="0"/>
        <w:ind w:left="-340"/>
        <w:jc w:val="center"/>
        <w:rPr>
          <w:b/>
          <w:bCs/>
          <w:sz w:val="28"/>
          <w:szCs w:val="28"/>
        </w:rPr>
      </w:pPr>
    </w:p>
    <w:p w:rsidR="008D6688" w:rsidRPr="006A1D70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6A1D70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6A1D70" w:rsidRDefault="002954FD">
      <w:pPr>
        <w:rPr>
          <w:sz w:val="28"/>
        </w:rPr>
      </w:pPr>
    </w:p>
    <w:p w:rsidR="008D6688" w:rsidRPr="006A1D70" w:rsidRDefault="008D6688">
      <w:pPr>
        <w:rPr>
          <w:sz w:val="28"/>
        </w:rPr>
      </w:pPr>
    </w:p>
    <w:p w:rsidR="008D6688" w:rsidRPr="006A1D70" w:rsidRDefault="008D6688">
      <w:pPr>
        <w:rPr>
          <w:sz w:val="28"/>
        </w:rPr>
      </w:pPr>
    </w:p>
    <w:p w:rsidR="008D6688" w:rsidRPr="006A1D70" w:rsidRDefault="008D6688">
      <w:pPr>
        <w:rPr>
          <w:sz w:val="28"/>
        </w:rPr>
      </w:pPr>
    </w:p>
    <w:p w:rsidR="001D54B5" w:rsidRPr="006A1D70" w:rsidRDefault="001D54B5" w:rsidP="00D70403">
      <w:pPr>
        <w:jc w:val="center"/>
        <w:rPr>
          <w:sz w:val="28"/>
        </w:rPr>
      </w:pPr>
    </w:p>
    <w:p w:rsidR="00A07CE0" w:rsidRPr="006A1D70" w:rsidRDefault="00A07CE0" w:rsidP="00D70403">
      <w:pPr>
        <w:jc w:val="center"/>
        <w:rPr>
          <w:sz w:val="28"/>
        </w:rPr>
      </w:pPr>
    </w:p>
    <w:p w:rsidR="00A07CE0" w:rsidRPr="006A1D70" w:rsidRDefault="00502311" w:rsidP="00502311">
      <w:pPr>
        <w:rPr>
          <w:sz w:val="24"/>
          <w:szCs w:val="24"/>
        </w:rPr>
      </w:pPr>
      <w:r w:rsidRPr="006A1D70">
        <w:rPr>
          <w:sz w:val="24"/>
          <w:szCs w:val="24"/>
        </w:rPr>
        <w:t>Разработчики:</w:t>
      </w:r>
    </w:p>
    <w:p w:rsidR="007A05BC" w:rsidRPr="006A1D70" w:rsidRDefault="007A05BC" w:rsidP="00502311">
      <w:pPr>
        <w:rPr>
          <w:sz w:val="24"/>
          <w:szCs w:val="24"/>
        </w:rPr>
      </w:pPr>
    </w:p>
    <w:p w:rsidR="007A05BC" w:rsidRPr="006A1D70" w:rsidRDefault="006A1D70" w:rsidP="00502311">
      <w:pPr>
        <w:rPr>
          <w:sz w:val="24"/>
          <w:szCs w:val="24"/>
        </w:rPr>
      </w:pPr>
      <w:r w:rsidRPr="006A1D70">
        <w:rPr>
          <w:sz w:val="24"/>
          <w:szCs w:val="24"/>
        </w:rPr>
        <w:t xml:space="preserve">Руководитель </w:t>
      </w:r>
      <w:proofErr w:type="spellStart"/>
      <w:r w:rsidRPr="006A1D70">
        <w:rPr>
          <w:sz w:val="24"/>
          <w:szCs w:val="24"/>
        </w:rPr>
        <w:t>ООП</w:t>
      </w:r>
      <w:proofErr w:type="spellEnd"/>
      <w:r w:rsidR="007A05BC" w:rsidRPr="006A1D70">
        <w:rPr>
          <w:sz w:val="24"/>
          <w:szCs w:val="24"/>
        </w:rPr>
        <w:t xml:space="preserve">                                                                  </w:t>
      </w:r>
      <w:proofErr w:type="spellStart"/>
      <w:r w:rsidR="002774AA" w:rsidRPr="006A1D70">
        <w:rPr>
          <w:sz w:val="24"/>
          <w:szCs w:val="24"/>
        </w:rPr>
        <w:t>О.Н</w:t>
      </w:r>
      <w:proofErr w:type="spellEnd"/>
      <w:r w:rsidR="002774AA" w:rsidRPr="006A1D70">
        <w:rPr>
          <w:sz w:val="24"/>
          <w:szCs w:val="24"/>
        </w:rPr>
        <w:t>. Уленеков</w:t>
      </w:r>
    </w:p>
    <w:p w:rsidR="007A05BC" w:rsidRPr="006A1D70" w:rsidRDefault="007A05BC" w:rsidP="00502311">
      <w:pPr>
        <w:rPr>
          <w:sz w:val="24"/>
          <w:szCs w:val="24"/>
        </w:rPr>
      </w:pPr>
      <w:r w:rsidRPr="006A1D70">
        <w:rPr>
          <w:sz w:val="24"/>
          <w:szCs w:val="24"/>
        </w:rPr>
        <w:t>Профессор                                                                                 Е.С. Бехтерева</w:t>
      </w:r>
    </w:p>
    <w:p w:rsidR="000B7142" w:rsidRPr="006A1D70" w:rsidRDefault="002774AA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 w:rsidRPr="006A1D70">
        <w:rPr>
          <w:rFonts w:eastAsia="MS Mincho"/>
          <w:sz w:val="24"/>
          <w:szCs w:val="24"/>
          <w:lang w:eastAsia="ja-JP"/>
        </w:rPr>
        <w:t>Профессор</w:t>
      </w:r>
      <w:r w:rsidR="007A05BC" w:rsidRPr="006A1D70">
        <w:rPr>
          <w:rFonts w:eastAsia="MS Mincho"/>
          <w:sz w:val="24"/>
          <w:szCs w:val="24"/>
          <w:lang w:eastAsia="ja-JP"/>
        </w:rPr>
        <w:t xml:space="preserve">                                                        </w:t>
      </w:r>
      <w:r w:rsidRPr="006A1D70">
        <w:rPr>
          <w:rFonts w:eastAsia="MS Mincho"/>
          <w:sz w:val="24"/>
          <w:szCs w:val="24"/>
          <w:lang w:eastAsia="ja-JP"/>
        </w:rPr>
        <w:t xml:space="preserve">                         О.В. Громова</w:t>
      </w:r>
    </w:p>
    <w:p w:rsidR="00A07CE0" w:rsidRPr="006A1D70" w:rsidRDefault="00A07CE0" w:rsidP="00502311">
      <w:pPr>
        <w:rPr>
          <w:sz w:val="28"/>
        </w:rPr>
      </w:pPr>
    </w:p>
    <w:p w:rsidR="006A1D70" w:rsidRPr="006A1D70" w:rsidRDefault="006A1D70" w:rsidP="00502311">
      <w:pPr>
        <w:rPr>
          <w:sz w:val="28"/>
        </w:rPr>
      </w:pPr>
      <w:r w:rsidRPr="006A1D70"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 w:rsidRPr="006A1D70">
        <w:rPr>
          <w:rFonts w:eastAsia="MS Mincho"/>
          <w:sz w:val="24"/>
          <w:szCs w:val="24"/>
          <w:lang w:eastAsia="ja-JP"/>
        </w:rPr>
        <w:t>ОАиД</w:t>
      </w:r>
      <w:proofErr w:type="spellEnd"/>
      <w:r w:rsidRPr="006A1D70">
        <w:rPr>
          <w:rFonts w:eastAsia="MS Mincho"/>
          <w:sz w:val="24"/>
          <w:szCs w:val="24"/>
          <w:lang w:eastAsia="ja-JP"/>
        </w:rPr>
        <w:tab/>
      </w:r>
      <w:r w:rsidRPr="006A1D70">
        <w:rPr>
          <w:rFonts w:eastAsia="MS Mincho"/>
          <w:sz w:val="24"/>
          <w:szCs w:val="24"/>
          <w:lang w:eastAsia="ja-JP"/>
        </w:rPr>
        <w:tab/>
      </w:r>
      <w:r w:rsidRPr="006A1D70">
        <w:rPr>
          <w:rFonts w:eastAsia="MS Mincho"/>
          <w:sz w:val="24"/>
          <w:szCs w:val="24"/>
          <w:lang w:eastAsia="ja-JP"/>
        </w:rPr>
        <w:tab/>
      </w:r>
      <w:r w:rsidRPr="006A1D70">
        <w:rPr>
          <w:rFonts w:eastAsia="MS Mincho"/>
          <w:sz w:val="24"/>
          <w:szCs w:val="24"/>
          <w:lang w:eastAsia="ja-JP"/>
        </w:rPr>
        <w:tab/>
      </w:r>
      <w:r w:rsidRPr="006A1D70">
        <w:rPr>
          <w:rFonts w:eastAsia="MS Mincho"/>
          <w:sz w:val="24"/>
          <w:szCs w:val="24"/>
          <w:lang w:eastAsia="ja-JP"/>
        </w:rPr>
        <w:tab/>
      </w:r>
      <w:r w:rsidRPr="006A1D70">
        <w:rPr>
          <w:rFonts w:eastAsia="MS Mincho"/>
          <w:sz w:val="24"/>
          <w:szCs w:val="24"/>
          <w:lang w:eastAsia="ja-JP"/>
        </w:rPr>
        <w:tab/>
      </w:r>
      <w:r w:rsidRPr="006A1D70">
        <w:rPr>
          <w:rFonts w:eastAsia="MS Mincho"/>
          <w:sz w:val="24"/>
          <w:szCs w:val="24"/>
          <w:lang w:eastAsia="ja-JP"/>
        </w:rPr>
        <w:tab/>
        <w:t xml:space="preserve">    </w:t>
      </w:r>
      <w:proofErr w:type="spellStart"/>
      <w:r w:rsidRPr="006A1D70">
        <w:rPr>
          <w:rFonts w:eastAsia="MS Mincho"/>
          <w:sz w:val="24"/>
          <w:szCs w:val="24"/>
          <w:lang w:eastAsia="ja-JP"/>
        </w:rPr>
        <w:t>А.В</w:t>
      </w:r>
      <w:proofErr w:type="spellEnd"/>
      <w:r w:rsidRPr="006A1D70">
        <w:rPr>
          <w:rFonts w:eastAsia="MS Mincho"/>
          <w:sz w:val="24"/>
          <w:szCs w:val="24"/>
          <w:lang w:eastAsia="ja-JP"/>
        </w:rPr>
        <w:t>. Барская</w:t>
      </w:r>
    </w:p>
    <w:p w:rsidR="00A07CE0" w:rsidRPr="006A1D70" w:rsidRDefault="00A07CE0" w:rsidP="00D70403">
      <w:pPr>
        <w:jc w:val="center"/>
        <w:rPr>
          <w:sz w:val="28"/>
        </w:rPr>
      </w:pPr>
    </w:p>
    <w:p w:rsidR="00A07CE0" w:rsidRPr="006A1D70" w:rsidRDefault="00A07CE0" w:rsidP="00D70403">
      <w:pPr>
        <w:jc w:val="center"/>
        <w:rPr>
          <w:sz w:val="28"/>
        </w:rPr>
      </w:pPr>
    </w:p>
    <w:p w:rsidR="007A05BC" w:rsidRPr="006A1D70" w:rsidRDefault="007A05BC" w:rsidP="0012751C">
      <w:pPr>
        <w:jc w:val="center"/>
        <w:rPr>
          <w:sz w:val="24"/>
          <w:szCs w:val="24"/>
        </w:rPr>
      </w:pPr>
    </w:p>
    <w:p w:rsidR="007A05BC" w:rsidRPr="006A1D70" w:rsidRDefault="007A05BC" w:rsidP="0012751C">
      <w:pPr>
        <w:jc w:val="center"/>
        <w:rPr>
          <w:sz w:val="24"/>
          <w:szCs w:val="24"/>
        </w:rPr>
      </w:pPr>
    </w:p>
    <w:p w:rsidR="008D6688" w:rsidRPr="006A1D70" w:rsidRDefault="002954FD" w:rsidP="0012751C">
      <w:pPr>
        <w:jc w:val="center"/>
        <w:rPr>
          <w:sz w:val="24"/>
          <w:szCs w:val="24"/>
        </w:rPr>
      </w:pPr>
      <w:r w:rsidRPr="006A1D70">
        <w:rPr>
          <w:sz w:val="24"/>
          <w:szCs w:val="24"/>
        </w:rPr>
        <w:t>Томск 201</w:t>
      </w:r>
      <w:r w:rsidR="009C5675" w:rsidRPr="006A1D70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C75EFE" w:rsidRDefault="00A07CE0" w:rsidP="0069643E">
      <w:pPr>
        <w:ind w:right="-1"/>
        <w:jc w:val="center"/>
        <w:rPr>
          <w:b/>
          <w:caps/>
          <w:sz w:val="10"/>
          <w:szCs w:val="24"/>
        </w:rPr>
      </w:pPr>
    </w:p>
    <w:p w:rsidR="00DE42B8" w:rsidRPr="000B7142" w:rsidRDefault="000B7142" w:rsidP="000B7142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ab/>
      </w:r>
      <w:r w:rsidR="006A1D70" w:rsidRPr="00C71D6D">
        <w:t xml:space="preserve">Программа вступительного испытания по </w:t>
      </w:r>
      <w:r w:rsidR="006A1D70">
        <w:t>профилю подготовки</w:t>
      </w:r>
      <w:r w:rsidR="006A1D70" w:rsidRPr="00C71D6D">
        <w:t xml:space="preserve"> </w:t>
      </w:r>
      <w:r w:rsidR="001D54B5" w:rsidRPr="000B7142">
        <w:rPr>
          <w:b/>
          <w:bCs/>
        </w:rPr>
        <w:t>01.04.0</w:t>
      </w:r>
      <w:r w:rsidR="002774AA">
        <w:rPr>
          <w:b/>
          <w:bCs/>
        </w:rPr>
        <w:t>5</w:t>
      </w:r>
      <w:r w:rsidR="001D54B5" w:rsidRPr="000B7142">
        <w:rPr>
          <w:b/>
          <w:bCs/>
        </w:rPr>
        <w:t xml:space="preserve"> </w:t>
      </w:r>
      <w:r w:rsidR="002774AA">
        <w:rPr>
          <w:b/>
          <w:bCs/>
        </w:rPr>
        <w:t>Оптика</w:t>
      </w:r>
      <w:r w:rsidR="001D54B5" w:rsidRPr="000B7142">
        <w:rPr>
          <w:b/>
          <w:bCs/>
        </w:rPr>
        <w:t xml:space="preserve"> </w:t>
      </w:r>
      <w:r w:rsidR="00C71D6D" w:rsidRPr="000B7142">
        <w:t>предназначена</w:t>
      </w:r>
      <w:r w:rsidR="00C71D6D" w:rsidRPr="00992D58">
        <w:t xml:space="preserve"> для </w:t>
      </w:r>
      <w:proofErr w:type="gramStart"/>
      <w:r w:rsidR="00C71D6D" w:rsidRPr="00992D58">
        <w:t>поступающих</w:t>
      </w:r>
      <w:proofErr w:type="gramEnd"/>
      <w:r w:rsidR="00C71D6D" w:rsidRPr="00992D58">
        <w:t xml:space="preserve"> в аспирантуру в качестве руководящего учебно-методического документа для целенаправленной подготовки к сдаче вступительного исп</w:t>
      </w:r>
      <w:r w:rsidR="00C71D6D" w:rsidRPr="00992D58">
        <w:t>ы</w:t>
      </w:r>
      <w:r w:rsidR="00C71D6D" w:rsidRPr="00992D58">
        <w:t>тания.</w:t>
      </w:r>
      <w:r w:rsidR="00992D58" w:rsidRPr="00992D58">
        <w:t xml:space="preserve"> </w:t>
      </w:r>
    </w:p>
    <w:p w:rsidR="00877287" w:rsidRPr="002774AA" w:rsidRDefault="006A1D70" w:rsidP="006A1D70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 знаний,</w:t>
      </w:r>
      <w:r w:rsidRPr="00992D58">
        <w:t xml:space="preserve"> </w:t>
      </w:r>
      <w:r>
        <w:t>готовности и возможности поступающего к освоению программы подготовки в аспирантуре, к самосто</w:t>
      </w:r>
      <w:r>
        <w:t>я</w:t>
      </w:r>
      <w:r>
        <w:t>тельному выполнению научной работы, подготовке и защите диссертации на соискание уч</w:t>
      </w:r>
      <w:r>
        <w:t>е</w:t>
      </w:r>
      <w:r>
        <w:t>ной степени кандидата наук. Поступающий в аспирантуру должен продемонстрировать в</w:t>
      </w:r>
      <w:r>
        <w:t>ы</w:t>
      </w:r>
      <w:r>
        <w:t xml:space="preserve">сокий уровень практического и теоретического владения материалом вузовского курса </w:t>
      </w:r>
      <w:r w:rsidR="00992D58">
        <w:t xml:space="preserve">по </w:t>
      </w:r>
      <w:r w:rsidR="004B45FD">
        <w:t xml:space="preserve">разделам </w:t>
      </w:r>
      <w:r w:rsidR="00992D58">
        <w:t>дисциплин</w:t>
      </w:r>
      <w:r w:rsidR="004B45FD">
        <w:t xml:space="preserve">ы </w:t>
      </w:r>
      <w:r w:rsidR="00877287" w:rsidRPr="00877287">
        <w:t xml:space="preserve"> </w:t>
      </w:r>
      <w:r w:rsidR="004B45FD">
        <w:t>«</w:t>
      </w:r>
      <w:r w:rsidR="002774AA">
        <w:rPr>
          <w:bCs/>
        </w:rPr>
        <w:t>Оптика</w:t>
      </w:r>
      <w:r w:rsidR="004B45FD">
        <w:rPr>
          <w:bCs/>
        </w:rPr>
        <w:t>»:</w:t>
      </w:r>
      <w:r w:rsidR="002774AA">
        <w:rPr>
          <w:color w:val="000000"/>
        </w:rPr>
        <w:t xml:space="preserve"> Оптика, </w:t>
      </w:r>
      <w:r w:rsidR="002774AA" w:rsidRPr="00533F38">
        <w:rPr>
          <w:color w:val="000000"/>
        </w:rPr>
        <w:t>Элементы квантовой механики</w:t>
      </w:r>
      <w:r w:rsidR="002774AA">
        <w:rPr>
          <w:color w:val="000000"/>
        </w:rPr>
        <w:t xml:space="preserve">, </w:t>
      </w:r>
      <w:r w:rsidR="002774AA" w:rsidRPr="00533F38">
        <w:rPr>
          <w:color w:val="000000"/>
        </w:rPr>
        <w:t>Основы атомной и молекулярной спектроскопии</w:t>
      </w:r>
      <w:r w:rsidR="002774AA" w:rsidRPr="002774AA">
        <w:rPr>
          <w:color w:val="000000"/>
        </w:rPr>
        <w:t xml:space="preserve">, </w:t>
      </w:r>
      <w:r w:rsidR="002774AA" w:rsidRPr="00533F38">
        <w:rPr>
          <w:color w:val="000000"/>
        </w:rPr>
        <w:t>Основы атомной и ядерной физики</w:t>
      </w:r>
      <w:r w:rsidR="002774AA" w:rsidRPr="002774AA">
        <w:rPr>
          <w:color w:val="000000"/>
        </w:rPr>
        <w:t>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>СОДЕРЖАНИЕ И СТРУКТУРА ВСТУПИТЕЛЬНОГО ЭКЗАМЕНА</w:t>
      </w:r>
    </w:p>
    <w:p w:rsidR="007F78E8" w:rsidRPr="00826E09" w:rsidRDefault="007F78E8" w:rsidP="00C75EFE">
      <w:pPr>
        <w:pStyle w:val="33"/>
        <w:jc w:val="center"/>
        <w:rPr>
          <w:rStyle w:val="a8"/>
        </w:rPr>
      </w:pPr>
      <w:r>
        <w:rPr>
          <w:rStyle w:val="a8"/>
        </w:rPr>
        <w:t xml:space="preserve">ПО </w:t>
      </w:r>
      <w:r w:rsidR="006A1D70">
        <w:rPr>
          <w:rStyle w:val="a8"/>
        </w:rPr>
        <w:t>ПРОФИЛЮ 01.04.05 ОПТИКА</w:t>
      </w: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9F6AB8">
        <w:rPr>
          <w:sz w:val="24"/>
          <w:szCs w:val="24"/>
        </w:rPr>
        <w:t>40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2774AA" w:rsidRDefault="007F78E8" w:rsidP="007F78E8">
      <w:pPr>
        <w:ind w:firstLine="567"/>
        <w:jc w:val="right"/>
        <w:rPr>
          <w:b/>
          <w:sz w:val="24"/>
          <w:szCs w:val="24"/>
        </w:rPr>
      </w:pPr>
      <w:r w:rsidRPr="002774AA">
        <w:rPr>
          <w:b/>
          <w:sz w:val="24"/>
          <w:szCs w:val="24"/>
        </w:rPr>
        <w:t xml:space="preserve">Таблица 1 </w:t>
      </w:r>
    </w:p>
    <w:p w:rsidR="00564BF7" w:rsidRPr="006A1D70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1D70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564BF7" w:rsidRPr="006A1D70">
        <w:rPr>
          <w:rFonts w:ascii="Times New Roman" w:hAnsi="Times New Roman"/>
          <w:b/>
          <w:sz w:val="24"/>
          <w:szCs w:val="24"/>
        </w:rPr>
        <w:t xml:space="preserve">специальности </w:t>
      </w:r>
    </w:p>
    <w:p w:rsidR="004B45FD" w:rsidRPr="002774AA" w:rsidRDefault="002774AA" w:rsidP="002774AA">
      <w:pPr>
        <w:pStyle w:val="ab"/>
        <w:spacing w:before="0" w:beforeAutospacing="0" w:after="0" w:afterAutospacing="0" w:line="276" w:lineRule="auto"/>
        <w:jc w:val="center"/>
        <w:rPr>
          <w:b/>
          <w:bCs/>
        </w:rPr>
      </w:pPr>
      <w:r w:rsidRPr="006A1D70">
        <w:rPr>
          <w:b/>
        </w:rPr>
        <w:t xml:space="preserve">по профилю </w:t>
      </w:r>
      <w:r w:rsidR="009F6AB8" w:rsidRPr="006A1D70">
        <w:rPr>
          <w:b/>
        </w:rPr>
        <w:t xml:space="preserve"> </w:t>
      </w:r>
      <w:r w:rsidR="009F6AB8" w:rsidRPr="006A1D70">
        <w:rPr>
          <w:b/>
          <w:bCs/>
        </w:rPr>
        <w:t>01.04</w:t>
      </w:r>
      <w:r w:rsidR="009F6AB8" w:rsidRPr="002774AA">
        <w:rPr>
          <w:b/>
          <w:bCs/>
        </w:rPr>
        <w:t>.0</w:t>
      </w:r>
      <w:r>
        <w:rPr>
          <w:b/>
          <w:bCs/>
        </w:rPr>
        <w:t>5</w:t>
      </w:r>
      <w:r w:rsidR="009F6AB8" w:rsidRPr="002774AA">
        <w:rPr>
          <w:b/>
          <w:bCs/>
        </w:rPr>
        <w:t xml:space="preserve"> </w:t>
      </w:r>
      <w:r>
        <w:rPr>
          <w:b/>
          <w:bCs/>
        </w:rPr>
        <w:t>Оптика</w:t>
      </w:r>
    </w:p>
    <w:tbl>
      <w:tblPr>
        <w:tblW w:w="10701" w:type="dxa"/>
        <w:jc w:val="center"/>
        <w:tblInd w:w="-193" w:type="dxa"/>
        <w:tblLayout w:type="fixed"/>
        <w:tblLook w:val="04A0" w:firstRow="1" w:lastRow="0" w:firstColumn="1" w:lastColumn="0" w:noHBand="0" w:noVBand="1"/>
      </w:tblPr>
      <w:tblGrid>
        <w:gridCol w:w="390"/>
        <w:gridCol w:w="1702"/>
        <w:gridCol w:w="5103"/>
        <w:gridCol w:w="850"/>
        <w:gridCol w:w="851"/>
        <w:gridCol w:w="850"/>
        <w:gridCol w:w="955"/>
      </w:tblGrid>
      <w:tr w:rsidR="00C75EFE" w:rsidRPr="008E4466" w:rsidTr="00C75EFE">
        <w:trPr>
          <w:trHeight w:val="17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835C8D" w:rsidRDefault="00C75EFE" w:rsidP="003C0604">
            <w:pPr>
              <w:jc w:val="center"/>
              <w:rPr>
                <w:color w:val="000000"/>
              </w:rPr>
            </w:pPr>
            <w:r w:rsidRPr="00835C8D">
              <w:rPr>
                <w:color w:val="000000"/>
              </w:rPr>
              <w:t xml:space="preserve">№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835C8D" w:rsidRDefault="00C75EFE" w:rsidP="003C0604">
            <w:pPr>
              <w:jc w:val="center"/>
              <w:rPr>
                <w:color w:val="000000"/>
              </w:rPr>
            </w:pPr>
            <w:r w:rsidRPr="00835C8D">
              <w:rPr>
                <w:color w:val="000000"/>
              </w:rPr>
              <w:t>Модуль теста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835C8D" w:rsidRDefault="00C75EFE" w:rsidP="003C0604">
            <w:pPr>
              <w:jc w:val="center"/>
              <w:rPr>
                <w:color w:val="000000"/>
                <w:lang w:val="en-US"/>
              </w:rPr>
            </w:pPr>
            <w:r w:rsidRPr="00835C8D">
              <w:rPr>
                <w:color w:val="000000"/>
              </w:rPr>
              <w:t>Содержательный блок</w:t>
            </w:r>
            <w:r w:rsidRPr="00835C8D">
              <w:rPr>
                <w:color w:val="000000"/>
                <w:lang w:val="en-US"/>
              </w:rPr>
              <w:t xml:space="preserve"> </w:t>
            </w:r>
          </w:p>
          <w:p w:rsidR="00C75EFE" w:rsidRPr="00835C8D" w:rsidRDefault="00C75EFE" w:rsidP="003C0604">
            <w:pPr>
              <w:jc w:val="center"/>
              <w:rPr>
                <w:color w:val="000000"/>
                <w:lang w:val="en-US"/>
              </w:rPr>
            </w:pPr>
            <w:r w:rsidRPr="00835C8D">
              <w:rPr>
                <w:color w:val="000000"/>
                <w:lang w:val="en-US"/>
              </w:rPr>
              <w:t>(</w:t>
            </w:r>
            <w:r w:rsidRPr="00835C8D">
              <w:rPr>
                <w:color w:val="000000"/>
              </w:rPr>
              <w:t>Контролируемая тема</w:t>
            </w:r>
            <w:r w:rsidRPr="00835C8D">
              <w:rPr>
                <w:color w:val="000000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5300B1" w:rsidRDefault="00C75EFE" w:rsidP="003C0604">
            <w:pPr>
              <w:jc w:val="center"/>
            </w:pPr>
            <w:r w:rsidRPr="005300B1">
              <w:t xml:space="preserve">Кол-во </w:t>
            </w:r>
          </w:p>
          <w:p w:rsidR="00C75EFE" w:rsidRPr="00835C8D" w:rsidRDefault="00C75EFE" w:rsidP="003C0604">
            <w:pPr>
              <w:jc w:val="center"/>
              <w:rPr>
                <w:color w:val="000000"/>
              </w:rPr>
            </w:pPr>
            <w:r w:rsidRPr="005300B1">
              <w:t>зад</w:t>
            </w:r>
            <w:r w:rsidRPr="005300B1">
              <w:t>а</w:t>
            </w:r>
            <w:r w:rsidRPr="005300B1">
              <w:t>ний в бил</w:t>
            </w:r>
            <w:r w:rsidRPr="005300B1">
              <w:t>е</w:t>
            </w:r>
            <w:r w:rsidRPr="005300B1">
              <w:t>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5300B1" w:rsidRDefault="00C75EFE" w:rsidP="003C0604">
            <w:pPr>
              <w:jc w:val="center"/>
            </w:pPr>
            <w:r w:rsidRPr="005300B1">
              <w:t>Ма</w:t>
            </w:r>
            <w:r w:rsidRPr="005300B1">
              <w:t>к</w:t>
            </w:r>
            <w:r w:rsidRPr="005300B1">
              <w:t>с</w:t>
            </w:r>
            <w:r w:rsidRPr="005300B1">
              <w:t>и</w:t>
            </w:r>
            <w:r w:rsidRPr="005300B1">
              <w:t>мал</w:t>
            </w:r>
            <w:r w:rsidRPr="005300B1">
              <w:t>ь</w:t>
            </w:r>
            <w:r w:rsidRPr="005300B1">
              <w:t xml:space="preserve">ный </w:t>
            </w:r>
          </w:p>
          <w:p w:rsidR="00C75EFE" w:rsidRPr="00835C8D" w:rsidRDefault="00C75EFE" w:rsidP="003C0604">
            <w:pPr>
              <w:jc w:val="center"/>
              <w:rPr>
                <w:color w:val="000000"/>
              </w:rPr>
            </w:pPr>
            <w:r w:rsidRPr="005300B1">
              <w:t>балл за м</w:t>
            </w:r>
            <w:r w:rsidRPr="005300B1">
              <w:t>о</w:t>
            </w:r>
            <w:r w:rsidRPr="005300B1">
              <w:t>дуль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E40E7C" w:rsidRDefault="00C75EFE" w:rsidP="00B06697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Вес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вой коэ</w:t>
            </w:r>
            <w:r w:rsidRPr="00E40E7C">
              <w:rPr>
                <w:sz w:val="18"/>
                <w:szCs w:val="18"/>
              </w:rPr>
              <w:t>ф</w:t>
            </w:r>
            <w:r w:rsidRPr="00E40E7C">
              <w:rPr>
                <w:sz w:val="18"/>
                <w:szCs w:val="18"/>
              </w:rPr>
              <w:t>фиц</w:t>
            </w:r>
            <w:r w:rsidRPr="00E40E7C">
              <w:rPr>
                <w:sz w:val="18"/>
                <w:szCs w:val="18"/>
              </w:rPr>
              <w:t>и</w:t>
            </w:r>
            <w:r w:rsidRPr="00E40E7C">
              <w:rPr>
                <w:sz w:val="18"/>
                <w:szCs w:val="18"/>
              </w:rPr>
              <w:t>ент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E40E7C" w:rsidRDefault="00C75EFE" w:rsidP="00B06697">
            <w:pPr>
              <w:jc w:val="center"/>
              <w:rPr>
                <w:sz w:val="18"/>
                <w:szCs w:val="18"/>
              </w:rPr>
            </w:pPr>
            <w:r w:rsidRPr="00E40E7C">
              <w:rPr>
                <w:sz w:val="18"/>
                <w:szCs w:val="18"/>
              </w:rPr>
              <w:t>Итог</w:t>
            </w:r>
            <w:r w:rsidRPr="00E40E7C">
              <w:rPr>
                <w:sz w:val="18"/>
                <w:szCs w:val="18"/>
              </w:rPr>
              <w:t>о</w:t>
            </w:r>
            <w:r w:rsidRPr="00E40E7C">
              <w:rPr>
                <w:sz w:val="18"/>
                <w:szCs w:val="18"/>
              </w:rPr>
              <w:t>вый балл за экз</w:t>
            </w:r>
            <w:r w:rsidRPr="00E40E7C">
              <w:rPr>
                <w:sz w:val="18"/>
                <w:szCs w:val="18"/>
              </w:rPr>
              <w:t>а</w:t>
            </w:r>
            <w:r w:rsidRPr="00E40E7C">
              <w:rPr>
                <w:sz w:val="18"/>
                <w:szCs w:val="18"/>
              </w:rPr>
              <w:t>мен</w:t>
            </w:r>
          </w:p>
        </w:tc>
      </w:tr>
      <w:tr w:rsidR="00C75EFE" w:rsidRPr="002774AA" w:rsidTr="00C75EFE">
        <w:trPr>
          <w:trHeight w:val="17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 w:rsidRPr="002774AA">
              <w:rPr>
                <w:color w:val="00000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Оптика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Законы геометрической оптики, основные научные о</w:t>
            </w:r>
            <w:r w:rsidRPr="002774AA">
              <w:rPr>
                <w:color w:val="000000"/>
              </w:rPr>
              <w:t>т</w:t>
            </w:r>
            <w:r w:rsidRPr="002774AA">
              <w:rPr>
                <w:color w:val="000000"/>
              </w:rPr>
              <w:t>крытия, законы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 w:rsidRPr="002774AA">
              <w:rPr>
                <w:color w:val="00000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75EFE" w:rsidRPr="002774AA" w:rsidTr="00C75EFE">
        <w:trPr>
          <w:trHeight w:val="17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Освещенность, светимость, оптические приборы и их пр</w:t>
            </w:r>
            <w:r w:rsidRPr="002774AA">
              <w:rPr>
                <w:color w:val="000000"/>
              </w:rPr>
              <w:t>и</w:t>
            </w:r>
            <w:r w:rsidRPr="002774AA">
              <w:rPr>
                <w:color w:val="000000"/>
              </w:rPr>
              <w:t>менение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7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Понятия: интерференция, дифракция, дисперсия, пол</w:t>
            </w:r>
            <w:r w:rsidRPr="002774AA">
              <w:rPr>
                <w:color w:val="000000"/>
              </w:rPr>
              <w:t>я</w:t>
            </w:r>
            <w:r w:rsidRPr="002774AA">
              <w:rPr>
                <w:color w:val="000000"/>
              </w:rPr>
              <w:t>ризация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7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Фотоэффект, эффект Комптона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74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Тепловое излучение и люминесценция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74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 w:rsidRPr="002774AA">
              <w:rPr>
                <w:color w:val="00000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Элементы ква</w:t>
            </w:r>
            <w:r w:rsidRPr="002774AA">
              <w:rPr>
                <w:color w:val="000000"/>
              </w:rPr>
              <w:t>н</w:t>
            </w:r>
            <w:r w:rsidRPr="002774AA">
              <w:rPr>
                <w:color w:val="000000"/>
              </w:rPr>
              <w:t>товой м</w:t>
            </w:r>
            <w:r w:rsidRPr="002774AA">
              <w:rPr>
                <w:color w:val="000000"/>
              </w:rPr>
              <w:t>е</w:t>
            </w:r>
            <w:r w:rsidRPr="002774AA">
              <w:rPr>
                <w:color w:val="000000"/>
              </w:rPr>
              <w:t>ханики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 xml:space="preserve">Основы квантовой оптики, квантовой химии, Волны де Бройля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221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Основные законы квантовой механики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89"/>
          <w:jc w:val="center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Уравнение Шредингера, понятие «оператор», собстве</w:t>
            </w:r>
            <w:r w:rsidRPr="002774AA">
              <w:rPr>
                <w:color w:val="000000"/>
              </w:rPr>
              <w:t>н</w:t>
            </w:r>
            <w:r w:rsidRPr="002774AA">
              <w:rPr>
                <w:color w:val="000000"/>
              </w:rPr>
              <w:t xml:space="preserve">ные значения энергии и волновой функции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221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 w:rsidRPr="002774AA">
              <w:rPr>
                <w:color w:val="00000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Основы ато</w:t>
            </w:r>
            <w:r w:rsidRPr="002774AA">
              <w:rPr>
                <w:color w:val="000000"/>
              </w:rPr>
              <w:t>м</w:t>
            </w:r>
            <w:r w:rsidRPr="002774AA">
              <w:rPr>
                <w:color w:val="000000"/>
              </w:rPr>
              <w:t>ной и молекулярной спектроскопии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Лазеры, типы лазеров, принцип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67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Строение спектров, правила отбора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235"/>
          <w:jc w:val="center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>Теория симметрии и ее применение к различным мол</w:t>
            </w:r>
            <w:r w:rsidRPr="002774AA">
              <w:rPr>
                <w:color w:val="000000"/>
              </w:rPr>
              <w:t>е</w:t>
            </w:r>
            <w:r w:rsidRPr="002774AA">
              <w:rPr>
                <w:color w:val="000000"/>
              </w:rPr>
              <w:t>кулам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235"/>
          <w:jc w:val="center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 xml:space="preserve"> Физико-химические свойства веществ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29"/>
          <w:jc w:val="center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 w:rsidRPr="002774AA">
              <w:rPr>
                <w:color w:val="00000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Основы ато</w:t>
            </w:r>
            <w:r w:rsidRPr="002774AA">
              <w:rPr>
                <w:color w:val="000000"/>
              </w:rPr>
              <w:t>м</w:t>
            </w:r>
            <w:r w:rsidRPr="002774AA">
              <w:rPr>
                <w:color w:val="000000"/>
              </w:rPr>
              <w:t>ной и ядерной физ</w:t>
            </w:r>
            <w:r w:rsidRPr="002774AA">
              <w:rPr>
                <w:color w:val="000000"/>
              </w:rPr>
              <w:t>и</w:t>
            </w:r>
            <w:r w:rsidRPr="002774AA">
              <w:rPr>
                <w:color w:val="000000"/>
              </w:rPr>
              <w:t>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 xml:space="preserve"> Строение атомного ядра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29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 xml:space="preserve"> Энергия, Энергетические уровни и их расщепления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29"/>
          <w:jc w:val="center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 xml:space="preserve"> Межъядерные взаимодействия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48"/>
          <w:jc w:val="center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EFE" w:rsidRPr="002774AA" w:rsidRDefault="00C75EFE" w:rsidP="002600CB">
            <w:pPr>
              <w:rPr>
                <w:color w:val="000000"/>
              </w:rPr>
            </w:pPr>
            <w:r w:rsidRPr="002774AA">
              <w:rPr>
                <w:color w:val="000000"/>
              </w:rPr>
              <w:t xml:space="preserve"> Виды излучения их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jc w:val="center"/>
              <w:rPr>
                <w:color w:val="000000"/>
              </w:rPr>
            </w:pPr>
          </w:p>
        </w:tc>
      </w:tr>
      <w:tr w:rsidR="00C75EFE" w:rsidRPr="002774AA" w:rsidTr="00C75EFE">
        <w:trPr>
          <w:trHeight w:val="148"/>
          <w:jc w:val="center"/>
        </w:trPr>
        <w:tc>
          <w:tcPr>
            <w:tcW w:w="7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FE" w:rsidRPr="002774AA" w:rsidRDefault="00C75EFE" w:rsidP="009F6AB8">
            <w:pPr>
              <w:jc w:val="right"/>
              <w:rPr>
                <w:color w:val="000000"/>
              </w:rPr>
            </w:pPr>
            <w:r w:rsidRPr="002774AA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  <w:r w:rsidRPr="002774AA">
              <w:rPr>
                <w:color w:val="000000"/>
              </w:rPr>
              <w:t>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E" w:rsidRPr="002774AA" w:rsidRDefault="00C75EFE" w:rsidP="003C0604">
            <w:pPr>
              <w:rPr>
                <w:color w:val="000000"/>
              </w:rPr>
            </w:pPr>
          </w:p>
        </w:tc>
      </w:tr>
    </w:tbl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lastRenderedPageBreak/>
        <w:t xml:space="preserve">СПИСОК РЕКОМЕНДОВАННОЙ ЛИТЕРАТУРЫ ДЛЯ ПОДГОТОВКИ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8D225B" w:rsidRPr="004E46E0" w:rsidRDefault="008D225B" w:rsidP="00C75EFE">
      <w:pPr>
        <w:pStyle w:val="ae"/>
        <w:numPr>
          <w:ilvl w:val="0"/>
          <w:numId w:val="33"/>
        </w:numPr>
        <w:tabs>
          <w:tab w:val="left" w:pos="426"/>
          <w:tab w:val="left" w:pos="1058"/>
        </w:tabs>
        <w:autoSpaceDE w:val="0"/>
        <w:autoSpaceDN w:val="0"/>
        <w:adjustRightInd w:val="0"/>
        <w:spacing w:after="0" w:line="216" w:lineRule="auto"/>
        <w:ind w:left="425" w:hanging="357"/>
        <w:jc w:val="both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Ельяшевич</w:t>
      </w:r>
      <w:proofErr w:type="spellEnd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 xml:space="preserve"> М. Атомная и молекулярная спектроскопия. Молекулярная спектроскопия. </w:t>
      </w:r>
      <w:proofErr w:type="spellStart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Либроком</w:t>
      </w:r>
      <w:proofErr w:type="spellEnd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, 2014. - 528 с.</w:t>
      </w:r>
    </w:p>
    <w:p w:rsidR="008D225B" w:rsidRPr="004E46E0" w:rsidRDefault="008D225B" w:rsidP="00C75EFE">
      <w:pPr>
        <w:pStyle w:val="ae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16" w:lineRule="auto"/>
        <w:ind w:left="425" w:hanging="357"/>
        <w:jc w:val="both"/>
        <w:rPr>
          <w:rFonts w:ascii="Times New Roman" w:hAnsi="Times New Roman"/>
          <w:kern w:val="24"/>
          <w:sz w:val="24"/>
          <w:szCs w:val="24"/>
        </w:rPr>
      </w:pPr>
      <w:proofErr w:type="spellStart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Салех</w:t>
      </w:r>
      <w:proofErr w:type="spellEnd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 xml:space="preserve"> Б., </w:t>
      </w:r>
      <w:proofErr w:type="spellStart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Тейх</w:t>
      </w:r>
      <w:proofErr w:type="spellEnd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 xml:space="preserve"> М. Оптика и </w:t>
      </w:r>
      <w:proofErr w:type="spellStart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фотоника</w:t>
      </w:r>
      <w:proofErr w:type="spellEnd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. Принципы и применения, пер. с англ. В 2 т. М.: Изд-во «Интеллект», 2012. Т.1. 760 с. Т</w:t>
      </w:r>
      <w:proofErr w:type="gramStart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2</w:t>
      </w:r>
      <w:proofErr w:type="gramEnd"/>
      <w:r w:rsidRPr="004E46E0">
        <w:rPr>
          <w:rFonts w:ascii="Times New Roman" w:hAnsi="Times New Roman"/>
          <w:color w:val="000000"/>
          <w:kern w:val="24"/>
          <w:sz w:val="24"/>
          <w:szCs w:val="24"/>
        </w:rPr>
        <w:t>. 784 с.</w:t>
      </w:r>
    </w:p>
    <w:p w:rsidR="008D225B" w:rsidRPr="004E46E0" w:rsidRDefault="008D225B" w:rsidP="00C75EFE">
      <w:pPr>
        <w:pStyle w:val="3f3f3f3f"/>
        <w:numPr>
          <w:ilvl w:val="0"/>
          <w:numId w:val="33"/>
        </w:numPr>
        <w:tabs>
          <w:tab w:val="left" w:pos="426"/>
          <w:tab w:val="left" w:pos="1058"/>
          <w:tab w:val="left" w:pos="1571"/>
          <w:tab w:val="left" w:pos="1647"/>
        </w:tabs>
        <w:spacing w:line="216" w:lineRule="auto"/>
        <w:ind w:left="425" w:hanging="357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Спатаева</w:t>
      </w:r>
      <w:proofErr w:type="spellEnd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proofErr w:type="spellStart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С.Х</w:t>
      </w:r>
      <w:proofErr w:type="spellEnd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 xml:space="preserve">., </w:t>
      </w:r>
      <w:proofErr w:type="spellStart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Шамшуалеева</w:t>
      </w:r>
      <w:proofErr w:type="spellEnd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 xml:space="preserve"> </w:t>
      </w:r>
      <w:proofErr w:type="spellStart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Е.Ф</w:t>
      </w:r>
      <w:proofErr w:type="spellEnd"/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. Учебно-методическое обеспечение педагогической практики: учебное пособие. - Изд. Омского государственного университета им. Ф.М. Д</w:t>
      </w:r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о</w:t>
      </w:r>
      <w:r w:rsidRPr="004E46E0">
        <w:rPr>
          <w:rFonts w:ascii="Times New Roman" w:hAnsi="Times New Roman" w:cs="Times New Roman"/>
          <w:color w:val="000000"/>
          <w:kern w:val="24"/>
          <w:sz w:val="24"/>
          <w:szCs w:val="24"/>
          <w:lang w:bidi="ar-SA"/>
        </w:rPr>
        <w:t>стоевского. - 2014. - 106 с.</w:t>
      </w:r>
    </w:p>
    <w:p w:rsidR="004E46E0" w:rsidRPr="004E46E0" w:rsidRDefault="004E46E0" w:rsidP="00C75EFE">
      <w:pPr>
        <w:pStyle w:val="ae"/>
        <w:numPr>
          <w:ilvl w:val="0"/>
          <w:numId w:val="33"/>
        </w:numPr>
        <w:spacing w:after="0" w:line="216" w:lineRule="auto"/>
        <w:ind w:left="425" w:hanging="357"/>
        <w:rPr>
          <w:rFonts w:ascii="Times New Roman" w:hAnsi="Times New Roman"/>
          <w:sz w:val="24"/>
          <w:szCs w:val="24"/>
        </w:rPr>
      </w:pPr>
      <w:proofErr w:type="spellStart"/>
      <w:r w:rsidRPr="004E46E0">
        <w:rPr>
          <w:rFonts w:ascii="Times New Roman" w:hAnsi="Times New Roman"/>
          <w:sz w:val="24"/>
          <w:szCs w:val="24"/>
        </w:rPr>
        <w:t>Демтредер</w:t>
      </w:r>
      <w:proofErr w:type="spellEnd"/>
      <w:r w:rsidRPr="004E46E0">
        <w:rPr>
          <w:rFonts w:ascii="Times New Roman" w:hAnsi="Times New Roman"/>
          <w:sz w:val="24"/>
          <w:szCs w:val="24"/>
        </w:rPr>
        <w:t xml:space="preserve">  В. Современная лазерная спектроскопия: пер. с англ. / В. </w:t>
      </w:r>
      <w:proofErr w:type="spellStart"/>
      <w:r w:rsidRPr="004E46E0">
        <w:rPr>
          <w:rFonts w:ascii="Times New Roman" w:hAnsi="Times New Roman"/>
          <w:sz w:val="24"/>
          <w:szCs w:val="24"/>
        </w:rPr>
        <w:t>Демтрёдер</w:t>
      </w:r>
      <w:proofErr w:type="spellEnd"/>
      <w:r w:rsidR="008F3694">
        <w:rPr>
          <w:rFonts w:ascii="Times New Roman" w:hAnsi="Times New Roman"/>
          <w:sz w:val="24"/>
          <w:szCs w:val="24"/>
        </w:rPr>
        <w:t>. –</w:t>
      </w:r>
      <w:r w:rsidRPr="004E46E0">
        <w:rPr>
          <w:rFonts w:ascii="Times New Roman" w:hAnsi="Times New Roman"/>
          <w:sz w:val="24"/>
          <w:szCs w:val="24"/>
        </w:rPr>
        <w:t xml:space="preserve"> До</w:t>
      </w:r>
      <w:r w:rsidRPr="004E46E0">
        <w:rPr>
          <w:rFonts w:ascii="Times New Roman" w:hAnsi="Times New Roman"/>
          <w:sz w:val="24"/>
          <w:szCs w:val="24"/>
        </w:rPr>
        <w:t>л</w:t>
      </w:r>
      <w:r w:rsidRPr="004E46E0">
        <w:rPr>
          <w:rFonts w:ascii="Times New Roman" w:hAnsi="Times New Roman"/>
          <w:sz w:val="24"/>
          <w:szCs w:val="24"/>
        </w:rPr>
        <w:t>гопрудный: Интеллект , 2014.- 1071 с.</w:t>
      </w:r>
    </w:p>
    <w:p w:rsidR="004E46E0" w:rsidRPr="004E46E0" w:rsidRDefault="004E46E0" w:rsidP="00C75EFE">
      <w:pPr>
        <w:pStyle w:val="ae"/>
        <w:numPr>
          <w:ilvl w:val="0"/>
          <w:numId w:val="33"/>
        </w:numPr>
        <w:spacing w:after="0" w:line="216" w:lineRule="auto"/>
        <w:ind w:left="425" w:hanging="357"/>
        <w:rPr>
          <w:rFonts w:ascii="Times New Roman" w:hAnsi="Times New Roman"/>
          <w:sz w:val="24"/>
          <w:szCs w:val="24"/>
        </w:rPr>
      </w:pPr>
      <w:r w:rsidRPr="004E46E0">
        <w:rPr>
          <w:rFonts w:ascii="Times New Roman" w:hAnsi="Times New Roman"/>
          <w:sz w:val="24"/>
          <w:szCs w:val="24"/>
        </w:rPr>
        <w:t xml:space="preserve">Колесов Б.А. </w:t>
      </w:r>
      <w:proofErr w:type="gramStart"/>
      <w:r w:rsidRPr="004E46E0">
        <w:rPr>
          <w:rFonts w:ascii="Times New Roman" w:hAnsi="Times New Roman"/>
          <w:sz w:val="24"/>
          <w:szCs w:val="24"/>
        </w:rPr>
        <w:t>Прикладная</w:t>
      </w:r>
      <w:proofErr w:type="gramEnd"/>
      <w:r w:rsidRPr="004E46E0">
        <w:rPr>
          <w:rFonts w:ascii="Times New Roman" w:hAnsi="Times New Roman"/>
          <w:sz w:val="24"/>
          <w:szCs w:val="24"/>
        </w:rPr>
        <w:t xml:space="preserve"> КР-спектроскопия / Б.А. Колесов. – Новосибирск: Изд</w:t>
      </w:r>
      <w:r w:rsidR="008F3694">
        <w:rPr>
          <w:rFonts w:ascii="Times New Roman" w:hAnsi="Times New Roman"/>
          <w:sz w:val="24"/>
          <w:szCs w:val="24"/>
        </w:rPr>
        <w:t>-во</w:t>
      </w:r>
      <w:r w:rsidRPr="004E46E0">
        <w:rPr>
          <w:rFonts w:ascii="Times New Roman" w:hAnsi="Times New Roman"/>
          <w:sz w:val="24"/>
          <w:szCs w:val="24"/>
        </w:rPr>
        <w:t xml:space="preserve"> С</w:t>
      </w:r>
      <w:r w:rsidRPr="004E46E0">
        <w:rPr>
          <w:rFonts w:ascii="Times New Roman" w:hAnsi="Times New Roman"/>
          <w:sz w:val="24"/>
          <w:szCs w:val="24"/>
        </w:rPr>
        <w:t>и</w:t>
      </w:r>
      <w:r w:rsidRPr="004E46E0">
        <w:rPr>
          <w:rFonts w:ascii="Times New Roman" w:hAnsi="Times New Roman"/>
          <w:sz w:val="24"/>
          <w:szCs w:val="24"/>
        </w:rPr>
        <w:t>бирского отделения Российской академии наук, 2018. – 392 с.</w:t>
      </w:r>
    </w:p>
    <w:p w:rsidR="004E46E0" w:rsidRPr="004E46E0" w:rsidRDefault="004E46E0" w:rsidP="00C75EFE">
      <w:pPr>
        <w:pStyle w:val="ae"/>
        <w:numPr>
          <w:ilvl w:val="0"/>
          <w:numId w:val="33"/>
        </w:numPr>
        <w:spacing w:after="0" w:line="216" w:lineRule="auto"/>
        <w:ind w:left="425" w:hanging="357"/>
        <w:rPr>
          <w:rFonts w:ascii="Times New Roman" w:hAnsi="Times New Roman"/>
          <w:sz w:val="24"/>
          <w:szCs w:val="24"/>
        </w:rPr>
      </w:pPr>
      <w:r w:rsidRPr="004E46E0">
        <w:rPr>
          <w:rFonts w:ascii="Times New Roman" w:hAnsi="Times New Roman"/>
          <w:sz w:val="24"/>
          <w:szCs w:val="24"/>
        </w:rPr>
        <w:t xml:space="preserve">Скворцов Л.А. Лазерные методы дистанционного обнаружения химических соединений на поверхности тел /Л. А. Скворцов. – М.: </w:t>
      </w:r>
      <w:proofErr w:type="spellStart"/>
      <w:r w:rsidRPr="004E46E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4E46E0">
        <w:rPr>
          <w:rFonts w:ascii="Times New Roman" w:hAnsi="Times New Roman"/>
          <w:sz w:val="24"/>
          <w:szCs w:val="24"/>
        </w:rPr>
        <w:t>,  2015.</w:t>
      </w:r>
      <w:r w:rsidR="008F3694">
        <w:rPr>
          <w:rFonts w:ascii="Times New Roman" w:hAnsi="Times New Roman"/>
          <w:sz w:val="24"/>
          <w:szCs w:val="24"/>
        </w:rPr>
        <w:t xml:space="preserve">– </w:t>
      </w:r>
      <w:r w:rsidRPr="004E46E0">
        <w:rPr>
          <w:rFonts w:ascii="Times New Roman" w:hAnsi="Times New Roman"/>
          <w:sz w:val="24"/>
          <w:szCs w:val="24"/>
        </w:rPr>
        <w:t xml:space="preserve">207 с. </w:t>
      </w:r>
    </w:p>
    <w:p w:rsidR="004E46E0" w:rsidRPr="004E46E0" w:rsidRDefault="004E46E0" w:rsidP="00C75EFE">
      <w:pPr>
        <w:pStyle w:val="ae"/>
        <w:numPr>
          <w:ilvl w:val="0"/>
          <w:numId w:val="33"/>
        </w:numPr>
        <w:spacing w:after="0" w:line="216" w:lineRule="auto"/>
        <w:ind w:left="425" w:hanging="357"/>
        <w:rPr>
          <w:rFonts w:ascii="Times New Roman" w:hAnsi="Times New Roman"/>
          <w:sz w:val="24"/>
          <w:szCs w:val="24"/>
        </w:rPr>
      </w:pPr>
      <w:r w:rsidRPr="004E46E0">
        <w:rPr>
          <w:rFonts w:ascii="Times New Roman" w:hAnsi="Times New Roman"/>
          <w:sz w:val="24"/>
          <w:szCs w:val="24"/>
        </w:rPr>
        <w:t>Валиев Р.Р. Квантовая химия в спектроскопии: учебное пособие / Р. Р. Валиев. - Томск: Издательский Дом Томского государственного университета , 2018. – 142 с.</w:t>
      </w:r>
    </w:p>
    <w:p w:rsidR="000C12F0" w:rsidRDefault="000C12F0" w:rsidP="00C75EFE">
      <w:pPr>
        <w:pStyle w:val="33"/>
        <w:spacing w:line="216" w:lineRule="auto"/>
        <w:jc w:val="center"/>
        <w:rPr>
          <w:rStyle w:val="a8"/>
        </w:rPr>
      </w:pPr>
    </w:p>
    <w:p w:rsidR="006A1D70" w:rsidRDefault="006A1D70" w:rsidP="00C75EFE">
      <w:pPr>
        <w:pStyle w:val="33"/>
        <w:spacing w:line="216" w:lineRule="auto"/>
        <w:ind w:firstLine="567"/>
        <w:rPr>
          <w:rStyle w:val="a8"/>
        </w:rPr>
      </w:pPr>
      <w:r>
        <w:rPr>
          <w:rStyle w:val="a8"/>
        </w:rPr>
        <w:t>Дополнительная литература</w:t>
      </w:r>
    </w:p>
    <w:p w:rsidR="006A1D70" w:rsidRPr="008D225B" w:rsidRDefault="006A1D70" w:rsidP="00C75EF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kern w:val="24"/>
          <w:sz w:val="24"/>
          <w:szCs w:val="24"/>
        </w:rPr>
      </w:pPr>
      <w:r w:rsidRPr="008D225B">
        <w:rPr>
          <w:color w:val="000000"/>
          <w:kern w:val="24"/>
          <w:sz w:val="24"/>
          <w:szCs w:val="24"/>
        </w:rPr>
        <w:t>Ахманов, С. А., Дьяков Ю.Е., Чиркин А.С. Статистическая радиофизика и оптика. Сл</w:t>
      </w:r>
      <w:r w:rsidRPr="008D225B">
        <w:rPr>
          <w:color w:val="000000"/>
          <w:kern w:val="24"/>
          <w:sz w:val="24"/>
          <w:szCs w:val="24"/>
        </w:rPr>
        <w:t>у</w:t>
      </w:r>
      <w:r w:rsidRPr="008D225B">
        <w:rPr>
          <w:color w:val="000000"/>
          <w:kern w:val="24"/>
          <w:sz w:val="24"/>
          <w:szCs w:val="24"/>
        </w:rPr>
        <w:t>чайные колебания и волны в линейных системах: учебное пособие</w:t>
      </w:r>
      <w:proofErr w:type="gramStart"/>
      <w:r w:rsidRPr="008D225B">
        <w:rPr>
          <w:color w:val="000000"/>
          <w:kern w:val="24"/>
          <w:sz w:val="24"/>
          <w:szCs w:val="24"/>
        </w:rPr>
        <w:t xml:space="preserve"> И</w:t>
      </w:r>
      <w:proofErr w:type="gramEnd"/>
      <w:r w:rsidRPr="008D225B">
        <w:rPr>
          <w:color w:val="000000"/>
          <w:kern w:val="24"/>
          <w:sz w:val="24"/>
          <w:szCs w:val="24"/>
        </w:rPr>
        <w:t>зд. 2. – М.: Физмат лит</w:t>
      </w:r>
      <w:proofErr w:type="gramStart"/>
      <w:r w:rsidRPr="008D225B">
        <w:rPr>
          <w:color w:val="000000"/>
          <w:kern w:val="24"/>
          <w:sz w:val="24"/>
          <w:szCs w:val="24"/>
        </w:rPr>
        <w:t xml:space="preserve">., </w:t>
      </w:r>
      <w:proofErr w:type="gramEnd"/>
      <w:r w:rsidRPr="008D225B">
        <w:rPr>
          <w:color w:val="000000"/>
          <w:kern w:val="24"/>
          <w:sz w:val="24"/>
          <w:szCs w:val="24"/>
        </w:rPr>
        <w:t xml:space="preserve">2010. </w:t>
      </w:r>
      <w:r>
        <w:rPr>
          <w:color w:val="000000"/>
          <w:kern w:val="24"/>
          <w:sz w:val="24"/>
          <w:szCs w:val="24"/>
        </w:rPr>
        <w:t xml:space="preserve">– </w:t>
      </w:r>
      <w:r w:rsidRPr="008D225B">
        <w:rPr>
          <w:color w:val="000000"/>
          <w:kern w:val="24"/>
          <w:sz w:val="24"/>
          <w:szCs w:val="24"/>
        </w:rPr>
        <w:t xml:space="preserve"> 428 с. </w:t>
      </w:r>
    </w:p>
    <w:p w:rsidR="006A1D70" w:rsidRPr="008D225B" w:rsidRDefault="006A1D70" w:rsidP="00C75EFE">
      <w:pPr>
        <w:pStyle w:val="3f3f3f3f3f3f3f3f3f3f3f"/>
        <w:numPr>
          <w:ilvl w:val="0"/>
          <w:numId w:val="31"/>
        </w:numPr>
        <w:tabs>
          <w:tab w:val="left" w:pos="426"/>
        </w:tabs>
        <w:spacing w:line="216" w:lineRule="auto"/>
        <w:ind w:left="426" w:hanging="426"/>
        <w:jc w:val="both"/>
        <w:rPr>
          <w:rFonts w:hAnsi="Times New Roman"/>
          <w:kern w:val="24"/>
        </w:rPr>
      </w:pPr>
      <w:r w:rsidRPr="008D225B">
        <w:rPr>
          <w:rFonts w:hAnsi="Times New Roman"/>
          <w:color w:val="000000"/>
          <w:kern w:val="24"/>
        </w:rPr>
        <w:t>Барановский В.И., Квантовая механика и квантовая химия. - М.: Академия, 2008.</w:t>
      </w:r>
    </w:p>
    <w:p w:rsidR="006A1D70" w:rsidRPr="008D225B" w:rsidRDefault="006A1D70" w:rsidP="00C75EFE">
      <w:pPr>
        <w:pStyle w:val="3f3f3f3f3f3f3f3f3f3f3f"/>
        <w:numPr>
          <w:ilvl w:val="0"/>
          <w:numId w:val="31"/>
        </w:numPr>
        <w:tabs>
          <w:tab w:val="left" w:pos="426"/>
        </w:tabs>
        <w:spacing w:line="216" w:lineRule="auto"/>
        <w:ind w:left="426" w:hanging="426"/>
        <w:rPr>
          <w:rFonts w:hAnsi="Times New Roman"/>
          <w:kern w:val="24"/>
        </w:rPr>
      </w:pPr>
      <w:r w:rsidRPr="008D225B">
        <w:rPr>
          <w:rFonts w:hAnsi="Times New Roman"/>
          <w:color w:val="000000"/>
          <w:kern w:val="24"/>
          <w:lang w:bidi="ar-SA"/>
        </w:rPr>
        <w:t>Бутиков, Е.И. Оптика. - Москва</w:t>
      </w:r>
      <w:proofErr w:type="gramStart"/>
      <w:r w:rsidRPr="008D225B">
        <w:rPr>
          <w:rFonts w:hAnsi="Times New Roman"/>
          <w:color w:val="000000"/>
          <w:kern w:val="24"/>
          <w:lang w:bidi="ar-SA"/>
        </w:rPr>
        <w:t xml:space="preserve"> :</w:t>
      </w:r>
      <w:proofErr w:type="gramEnd"/>
      <w:r w:rsidRPr="008D225B">
        <w:rPr>
          <w:rFonts w:hAnsi="Times New Roman"/>
          <w:color w:val="000000"/>
          <w:kern w:val="24"/>
          <w:lang w:bidi="ar-SA"/>
        </w:rPr>
        <w:t xml:space="preserve"> Лань, 2012. - 607 с.</w:t>
      </w:r>
    </w:p>
    <w:p w:rsidR="006A1D70" w:rsidRPr="006A1D70" w:rsidRDefault="006A1D70" w:rsidP="00C75EFE">
      <w:pPr>
        <w:numPr>
          <w:ilvl w:val="0"/>
          <w:numId w:val="31"/>
        </w:numPr>
        <w:tabs>
          <w:tab w:val="left" w:pos="426"/>
          <w:tab w:val="left" w:pos="4848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kern w:val="24"/>
          <w:sz w:val="24"/>
          <w:szCs w:val="24"/>
        </w:rPr>
      </w:pPr>
      <w:r w:rsidRPr="008D225B">
        <w:rPr>
          <w:color w:val="000000"/>
          <w:kern w:val="24"/>
          <w:sz w:val="24"/>
          <w:szCs w:val="24"/>
        </w:rPr>
        <w:t xml:space="preserve">Горелик Г.С. Колебания и волны. Введение в акустику, радиофизику и оптику. 3-е изд. М.: </w:t>
      </w:r>
      <w:proofErr w:type="spellStart"/>
      <w:r w:rsidRPr="008D225B">
        <w:rPr>
          <w:color w:val="000000"/>
          <w:kern w:val="24"/>
          <w:sz w:val="24"/>
          <w:szCs w:val="24"/>
        </w:rPr>
        <w:t>Физматлит</w:t>
      </w:r>
      <w:proofErr w:type="spellEnd"/>
      <w:r w:rsidRPr="008D225B">
        <w:rPr>
          <w:color w:val="000000"/>
          <w:kern w:val="24"/>
          <w:sz w:val="24"/>
          <w:szCs w:val="24"/>
        </w:rPr>
        <w:t>, 2008.</w:t>
      </w:r>
      <w:r w:rsidRPr="006A1D70">
        <w:rPr>
          <w:color w:val="000000"/>
          <w:kern w:val="24"/>
          <w:sz w:val="24"/>
          <w:szCs w:val="24"/>
        </w:rPr>
        <w:t xml:space="preserve"> </w:t>
      </w:r>
    </w:p>
    <w:p w:rsidR="006A1D70" w:rsidRPr="008D225B" w:rsidRDefault="006A1D70" w:rsidP="00C75EFE">
      <w:pPr>
        <w:numPr>
          <w:ilvl w:val="0"/>
          <w:numId w:val="31"/>
        </w:numPr>
        <w:tabs>
          <w:tab w:val="left" w:pos="426"/>
          <w:tab w:val="left" w:pos="4848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kern w:val="24"/>
          <w:sz w:val="24"/>
          <w:szCs w:val="24"/>
        </w:rPr>
      </w:pPr>
      <w:proofErr w:type="spellStart"/>
      <w:r w:rsidRPr="008D225B">
        <w:rPr>
          <w:color w:val="000000"/>
          <w:kern w:val="24"/>
          <w:sz w:val="24"/>
          <w:szCs w:val="24"/>
        </w:rPr>
        <w:t>Ландсберг</w:t>
      </w:r>
      <w:proofErr w:type="spellEnd"/>
      <w:r w:rsidRPr="008D225B">
        <w:rPr>
          <w:color w:val="000000"/>
          <w:kern w:val="24"/>
          <w:sz w:val="24"/>
          <w:szCs w:val="24"/>
        </w:rPr>
        <w:t xml:space="preserve"> </w:t>
      </w:r>
      <w:proofErr w:type="spellStart"/>
      <w:r w:rsidRPr="008D225B">
        <w:rPr>
          <w:color w:val="000000"/>
          <w:kern w:val="24"/>
          <w:sz w:val="24"/>
          <w:szCs w:val="24"/>
        </w:rPr>
        <w:t>Г.С</w:t>
      </w:r>
      <w:proofErr w:type="spellEnd"/>
      <w:r w:rsidRPr="008D225B">
        <w:rPr>
          <w:color w:val="000000"/>
          <w:kern w:val="24"/>
          <w:sz w:val="24"/>
          <w:szCs w:val="24"/>
        </w:rPr>
        <w:t>. Оптика. Издание 6-е. стер. - М.: ФИЗМАТЛИТ, 2010 - 848 с.</w:t>
      </w:r>
    </w:p>
    <w:p w:rsidR="006A1D70" w:rsidRPr="008D225B" w:rsidRDefault="006A1D70" w:rsidP="00C75EF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kern w:val="24"/>
          <w:sz w:val="24"/>
          <w:szCs w:val="24"/>
        </w:rPr>
      </w:pPr>
      <w:r w:rsidRPr="008D225B">
        <w:rPr>
          <w:color w:val="000000"/>
          <w:kern w:val="24"/>
          <w:sz w:val="24"/>
          <w:szCs w:val="24"/>
        </w:rPr>
        <w:t xml:space="preserve">Локшин Г.Р. Основы </w:t>
      </w:r>
      <w:proofErr w:type="spellStart"/>
      <w:r w:rsidRPr="008D225B">
        <w:rPr>
          <w:color w:val="000000"/>
          <w:kern w:val="24"/>
          <w:sz w:val="24"/>
          <w:szCs w:val="24"/>
        </w:rPr>
        <w:t>радиооптики</w:t>
      </w:r>
      <w:proofErr w:type="spellEnd"/>
      <w:r w:rsidRPr="008D225B">
        <w:rPr>
          <w:color w:val="000000"/>
          <w:kern w:val="24"/>
          <w:sz w:val="24"/>
          <w:szCs w:val="24"/>
        </w:rPr>
        <w:t>: Учебное пособие. – Долгопрудный: Издательский Дом «Интеллект», 2009. – 344 с.</w:t>
      </w:r>
      <w:bookmarkStart w:id="0" w:name="_GoBack"/>
      <w:bookmarkEnd w:id="0"/>
    </w:p>
    <w:p w:rsidR="006A1D70" w:rsidRPr="008D225B" w:rsidRDefault="006A1D70" w:rsidP="00C75EFE">
      <w:pPr>
        <w:pStyle w:val="3f3f3f3f"/>
        <w:numPr>
          <w:ilvl w:val="0"/>
          <w:numId w:val="31"/>
        </w:numPr>
        <w:tabs>
          <w:tab w:val="left" w:pos="426"/>
          <w:tab w:val="left" w:pos="1058"/>
          <w:tab w:val="left" w:pos="1571"/>
          <w:tab w:val="left" w:pos="1647"/>
        </w:tabs>
        <w:spacing w:line="216" w:lineRule="auto"/>
        <w:ind w:left="426" w:hanging="426"/>
        <w:rPr>
          <w:rFonts w:ascii="Times New Roman" w:hAnsi="Times New Roman" w:cs="Times New Roman"/>
          <w:kern w:val="24"/>
          <w:sz w:val="24"/>
          <w:szCs w:val="24"/>
        </w:rPr>
      </w:pP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Малышева М.А. Современные технологии обучения в вузе (опыт НИУВШЭ в Санкт-Пете</w:t>
      </w:r>
      <w:r w:rsidR="008F3694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рбурге). Методическое пособие. – </w:t>
      </w: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Отдел оперативной полиграфии НИУВШЭ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–</w:t>
      </w: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Санкт-Петербург, 2011. - 134 с.</w:t>
      </w:r>
    </w:p>
    <w:p w:rsidR="006A1D70" w:rsidRPr="008D225B" w:rsidRDefault="006A1D70" w:rsidP="00C75EF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kern w:val="24"/>
          <w:sz w:val="24"/>
          <w:szCs w:val="24"/>
        </w:rPr>
      </w:pPr>
      <w:proofErr w:type="spellStart"/>
      <w:r w:rsidRPr="008D225B">
        <w:rPr>
          <w:color w:val="000000"/>
          <w:kern w:val="24"/>
          <w:sz w:val="24"/>
          <w:szCs w:val="24"/>
        </w:rPr>
        <w:t>Нинбург</w:t>
      </w:r>
      <w:proofErr w:type="spellEnd"/>
      <w:r w:rsidRPr="008D225B">
        <w:rPr>
          <w:color w:val="000000"/>
          <w:kern w:val="24"/>
          <w:sz w:val="24"/>
          <w:szCs w:val="24"/>
        </w:rPr>
        <w:t xml:space="preserve"> Е. А. Технология научного исследования. Методические рекомендации. – М., 2006. – 28 с.</w:t>
      </w:r>
    </w:p>
    <w:p w:rsidR="006A1D70" w:rsidRPr="008D225B" w:rsidRDefault="006A1D70" w:rsidP="00C75EFE">
      <w:pPr>
        <w:pStyle w:val="3f3f3f3f"/>
        <w:numPr>
          <w:ilvl w:val="0"/>
          <w:numId w:val="31"/>
        </w:numPr>
        <w:tabs>
          <w:tab w:val="left" w:pos="426"/>
          <w:tab w:val="left" w:pos="1058"/>
          <w:tab w:val="left" w:pos="1571"/>
          <w:tab w:val="left" w:pos="1647"/>
        </w:tabs>
        <w:spacing w:line="216" w:lineRule="auto"/>
        <w:ind w:left="426" w:hanging="426"/>
        <w:rPr>
          <w:rFonts w:ascii="Times New Roman" w:hAnsi="Times New Roman" w:cs="Times New Roman"/>
          <w:kern w:val="24"/>
          <w:sz w:val="24"/>
          <w:szCs w:val="24"/>
        </w:rPr>
      </w:pP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Пахомова </w:t>
      </w: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Н.Ю.Метод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учебного проекта в образовательном учреждении: Пособие для учителей и студентов педагогических вузов. - 3-е изд., </w:t>
      </w: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испр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. и доп. - М.: АРКТИ, 2008. - 112 с.</w:t>
      </w:r>
    </w:p>
    <w:p w:rsidR="006A1D70" w:rsidRPr="008D225B" w:rsidRDefault="006A1D70" w:rsidP="00C75EFE">
      <w:pPr>
        <w:pStyle w:val="3f3f3f3f"/>
        <w:numPr>
          <w:ilvl w:val="0"/>
          <w:numId w:val="31"/>
        </w:numPr>
        <w:tabs>
          <w:tab w:val="left" w:pos="426"/>
          <w:tab w:val="left" w:pos="1058"/>
          <w:tab w:val="left" w:pos="1571"/>
          <w:tab w:val="left" w:pos="1647"/>
        </w:tabs>
        <w:spacing w:line="216" w:lineRule="auto"/>
        <w:ind w:left="426" w:hanging="426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Полат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Е.С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. Современные педагогические и информационные технологии в системе обр</w:t>
      </w: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а</w:t>
      </w: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зования: учебное пособие / </w:t>
      </w: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Е.С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</w:t>
      </w: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Полат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М.Ю.Бухаркина</w:t>
      </w:r>
      <w:proofErr w:type="spellEnd"/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. – 3-е изд., стер. – М.. Издател</w:t>
      </w: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>ь</w:t>
      </w:r>
      <w:r w:rsidRPr="008D225B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ский центр «Академия», 2010. - 368 с. </w:t>
      </w:r>
    </w:p>
    <w:p w:rsidR="006A1D70" w:rsidRPr="008D225B" w:rsidRDefault="006A1D70" w:rsidP="00C75EFE">
      <w:pPr>
        <w:numPr>
          <w:ilvl w:val="0"/>
          <w:numId w:val="31"/>
        </w:numPr>
        <w:tabs>
          <w:tab w:val="left" w:pos="426"/>
          <w:tab w:val="left" w:pos="4848"/>
        </w:tabs>
        <w:autoSpaceDE w:val="0"/>
        <w:autoSpaceDN w:val="0"/>
        <w:adjustRightInd w:val="0"/>
        <w:spacing w:line="216" w:lineRule="auto"/>
        <w:ind w:left="426" w:hanging="426"/>
        <w:jc w:val="both"/>
        <w:rPr>
          <w:kern w:val="24"/>
          <w:sz w:val="24"/>
          <w:szCs w:val="24"/>
        </w:rPr>
      </w:pPr>
      <w:proofErr w:type="spellStart"/>
      <w:r w:rsidRPr="008D225B">
        <w:rPr>
          <w:color w:val="000000"/>
          <w:kern w:val="24"/>
          <w:sz w:val="24"/>
          <w:szCs w:val="24"/>
        </w:rPr>
        <w:t>Сивухин</w:t>
      </w:r>
      <w:proofErr w:type="spellEnd"/>
      <w:r w:rsidRPr="008D225B">
        <w:rPr>
          <w:color w:val="000000"/>
          <w:kern w:val="24"/>
          <w:sz w:val="24"/>
          <w:szCs w:val="24"/>
        </w:rPr>
        <w:t xml:space="preserve"> Д. В. Общий курс физики. Учеб</w:t>
      </w:r>
      <w:proofErr w:type="gramStart"/>
      <w:r w:rsidRPr="008D225B">
        <w:rPr>
          <w:color w:val="000000"/>
          <w:kern w:val="24"/>
          <w:sz w:val="24"/>
          <w:szCs w:val="24"/>
        </w:rPr>
        <w:t>.</w:t>
      </w:r>
      <w:proofErr w:type="gramEnd"/>
      <w:r w:rsidRPr="008D225B"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8D225B">
        <w:rPr>
          <w:color w:val="000000"/>
          <w:kern w:val="24"/>
          <w:sz w:val="24"/>
          <w:szCs w:val="24"/>
        </w:rPr>
        <w:t>п</w:t>
      </w:r>
      <w:proofErr w:type="gramEnd"/>
      <w:r w:rsidRPr="008D225B">
        <w:rPr>
          <w:color w:val="000000"/>
          <w:kern w:val="24"/>
          <w:sz w:val="24"/>
          <w:szCs w:val="24"/>
        </w:rPr>
        <w:t xml:space="preserve">особие. В 5-ти томах. Т.4. Оптика Учебное пособие </w:t>
      </w:r>
      <w:proofErr w:type="gramStart"/>
      <w:r w:rsidRPr="008D225B">
        <w:rPr>
          <w:color w:val="000000"/>
          <w:kern w:val="24"/>
          <w:sz w:val="24"/>
          <w:szCs w:val="24"/>
        </w:rPr>
        <w:t>для</w:t>
      </w:r>
      <w:proofErr w:type="gramEnd"/>
      <w:r w:rsidRPr="008D225B">
        <w:rPr>
          <w:color w:val="000000"/>
          <w:kern w:val="24"/>
          <w:sz w:val="24"/>
          <w:szCs w:val="24"/>
        </w:rPr>
        <w:t xml:space="preserve"> </w:t>
      </w:r>
      <w:proofErr w:type="gramStart"/>
      <w:r w:rsidRPr="008D225B">
        <w:rPr>
          <w:color w:val="000000"/>
          <w:kern w:val="24"/>
          <w:sz w:val="24"/>
          <w:szCs w:val="24"/>
        </w:rPr>
        <w:t>ВУЗ</w:t>
      </w:r>
      <w:proofErr w:type="gramEnd"/>
      <w:r w:rsidRPr="008D225B">
        <w:rPr>
          <w:color w:val="000000"/>
          <w:kern w:val="24"/>
          <w:sz w:val="24"/>
          <w:szCs w:val="24"/>
        </w:rPr>
        <w:t xml:space="preserve"> в </w:t>
      </w:r>
      <w:proofErr w:type="spellStart"/>
      <w:r w:rsidRPr="008D225B">
        <w:rPr>
          <w:color w:val="000000"/>
          <w:kern w:val="24"/>
          <w:sz w:val="24"/>
          <w:szCs w:val="24"/>
        </w:rPr>
        <w:t>5ти</w:t>
      </w:r>
      <w:proofErr w:type="spellEnd"/>
      <w:r w:rsidRPr="008D225B">
        <w:rPr>
          <w:color w:val="000000"/>
          <w:kern w:val="24"/>
          <w:sz w:val="24"/>
          <w:szCs w:val="24"/>
        </w:rPr>
        <w:t xml:space="preserve"> томах/ Д.В. </w:t>
      </w:r>
      <w:proofErr w:type="spellStart"/>
      <w:r w:rsidRPr="008D225B">
        <w:rPr>
          <w:color w:val="000000"/>
          <w:kern w:val="24"/>
          <w:sz w:val="24"/>
          <w:szCs w:val="24"/>
        </w:rPr>
        <w:t>Сивухин</w:t>
      </w:r>
      <w:proofErr w:type="spellEnd"/>
      <w:r w:rsidRPr="008D225B">
        <w:rPr>
          <w:color w:val="000000"/>
          <w:kern w:val="24"/>
          <w:sz w:val="24"/>
          <w:szCs w:val="24"/>
        </w:rPr>
        <w:t xml:space="preserve"> - М; </w:t>
      </w:r>
      <w:proofErr w:type="spellStart"/>
      <w:r w:rsidRPr="008D225B">
        <w:rPr>
          <w:color w:val="000000"/>
          <w:kern w:val="24"/>
          <w:sz w:val="24"/>
          <w:szCs w:val="24"/>
        </w:rPr>
        <w:t>ФИЗМАТЛИТ</w:t>
      </w:r>
      <w:proofErr w:type="spellEnd"/>
      <w:r w:rsidRPr="008D225B">
        <w:rPr>
          <w:color w:val="000000"/>
          <w:kern w:val="24"/>
          <w:sz w:val="24"/>
          <w:szCs w:val="24"/>
        </w:rPr>
        <w:t>, 2005-2006 - 792 с.</w:t>
      </w:r>
    </w:p>
    <w:p w:rsidR="006A1D70" w:rsidRDefault="006A1D70" w:rsidP="00C75EFE">
      <w:pPr>
        <w:pStyle w:val="33"/>
        <w:rPr>
          <w:rStyle w:val="a8"/>
        </w:rPr>
      </w:pPr>
    </w:p>
    <w:p w:rsidR="00D47EF1" w:rsidRPr="00D47EF1" w:rsidRDefault="00D47EF1" w:rsidP="000C12F0">
      <w:pPr>
        <w:pStyle w:val="33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C75EFE" w:rsidRDefault="00C75EFE" w:rsidP="00C75EFE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C75EFE" w:rsidRDefault="00C75EFE" w:rsidP="00C75EFE">
      <w:pPr>
        <w:jc w:val="center"/>
        <w:rPr>
          <w:b/>
          <w:sz w:val="24"/>
          <w:szCs w:val="24"/>
        </w:rPr>
      </w:pPr>
    </w:p>
    <w:p w:rsidR="00C75EFE" w:rsidRDefault="00C75EFE" w:rsidP="00C75E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C75EFE" w:rsidRPr="00C75EFE" w:rsidRDefault="00C75EFE" w:rsidP="00C75EFE">
      <w:pPr>
        <w:jc w:val="center"/>
        <w:rPr>
          <w:b/>
          <w:sz w:val="8"/>
          <w:szCs w:val="24"/>
        </w:rPr>
      </w:pPr>
    </w:p>
    <w:p w:rsidR="00C75EFE" w:rsidRDefault="00C75EFE" w:rsidP="00C75E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C75EFE" w:rsidRPr="0012751C" w:rsidTr="00B06697">
        <w:trPr>
          <w:jc w:val="center"/>
        </w:trPr>
        <w:tc>
          <w:tcPr>
            <w:tcW w:w="2730" w:type="dxa"/>
            <w:vAlign w:val="center"/>
          </w:tcPr>
          <w:p w:rsidR="00C75EFE" w:rsidRPr="000C12F0" w:rsidRDefault="00C75EFE" w:rsidP="00B06697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C75EFE" w:rsidRPr="000C12F0" w:rsidRDefault="00C75EFE" w:rsidP="00B06697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C75EFE" w:rsidRPr="0012751C" w:rsidTr="00B06697">
        <w:trPr>
          <w:jc w:val="center"/>
        </w:trPr>
        <w:tc>
          <w:tcPr>
            <w:tcW w:w="2730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C75EFE" w:rsidRPr="000C12F0" w:rsidRDefault="00C75EFE" w:rsidP="00B06697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C75EFE" w:rsidRPr="0012751C" w:rsidTr="00B06697">
        <w:trPr>
          <w:jc w:val="center"/>
        </w:trPr>
        <w:tc>
          <w:tcPr>
            <w:tcW w:w="2730" w:type="dxa"/>
            <w:vMerge w:val="restart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C75EFE" w:rsidRPr="000C12F0" w:rsidRDefault="00C75EFE" w:rsidP="00B06697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C75EFE" w:rsidRPr="0012751C" w:rsidTr="00B06697">
        <w:trPr>
          <w:jc w:val="center"/>
        </w:trPr>
        <w:tc>
          <w:tcPr>
            <w:tcW w:w="2730" w:type="dxa"/>
            <w:vMerge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C75EFE" w:rsidRPr="000C12F0" w:rsidRDefault="00C75EFE" w:rsidP="00B06697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C75EFE" w:rsidRPr="0012751C" w:rsidTr="00B06697">
        <w:trPr>
          <w:jc w:val="center"/>
        </w:trPr>
        <w:tc>
          <w:tcPr>
            <w:tcW w:w="2730" w:type="dxa"/>
            <w:vMerge w:val="restart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C75EFE" w:rsidRPr="000C12F0" w:rsidRDefault="00C75EFE" w:rsidP="00B06697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C75EFE" w:rsidRPr="0012751C" w:rsidTr="00B06697">
        <w:trPr>
          <w:jc w:val="center"/>
        </w:trPr>
        <w:tc>
          <w:tcPr>
            <w:tcW w:w="2730" w:type="dxa"/>
            <w:vMerge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C75EFE" w:rsidRPr="00326E07" w:rsidRDefault="00C75EFE" w:rsidP="00B06697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C75EFE" w:rsidRPr="0012751C" w:rsidTr="00B06697">
        <w:trPr>
          <w:jc w:val="center"/>
        </w:trPr>
        <w:tc>
          <w:tcPr>
            <w:tcW w:w="2730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C75EFE" w:rsidRPr="000C12F0" w:rsidRDefault="00C75EFE" w:rsidP="00B06697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C75EFE" w:rsidRPr="000C12F0" w:rsidRDefault="00C75EFE" w:rsidP="00B06697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C75EFE" w:rsidRPr="00E40E7C" w:rsidRDefault="00C75EFE" w:rsidP="00B0669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A6782" w:rsidRDefault="005A6782" w:rsidP="000C12F0">
      <w:pPr>
        <w:ind w:right="-113" w:firstLine="567"/>
        <w:jc w:val="both"/>
        <w:rPr>
          <w:sz w:val="24"/>
          <w:szCs w:val="24"/>
        </w:rPr>
      </w:pPr>
    </w:p>
    <w:sectPr w:rsidR="005A6782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6FB"/>
    <w:multiLevelType w:val="hybridMultilevel"/>
    <w:tmpl w:val="4046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77433"/>
    <w:multiLevelType w:val="multilevel"/>
    <w:tmpl w:val="941C6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6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D37326"/>
    <w:multiLevelType w:val="hybridMultilevel"/>
    <w:tmpl w:val="764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93F2A"/>
    <w:multiLevelType w:val="multilevel"/>
    <w:tmpl w:val="941C6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9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3"/>
  </w:num>
  <w:num w:numId="11">
    <w:abstractNumId w:val="10"/>
  </w:num>
  <w:num w:numId="12">
    <w:abstractNumId w:val="6"/>
  </w:num>
  <w:num w:numId="13">
    <w:abstractNumId w:val="0"/>
  </w:num>
  <w:num w:numId="14">
    <w:abstractNumId w:val="22"/>
  </w:num>
  <w:num w:numId="15">
    <w:abstractNumId w:val="19"/>
  </w:num>
  <w:num w:numId="16">
    <w:abstractNumId w:val="7"/>
  </w:num>
  <w:num w:numId="17">
    <w:abstractNumId w:val="11"/>
  </w:num>
  <w:num w:numId="18">
    <w:abstractNumId w:val="24"/>
  </w:num>
  <w:num w:numId="19">
    <w:abstractNumId w:val="25"/>
  </w:num>
  <w:num w:numId="20">
    <w:abstractNumId w:val="27"/>
  </w:num>
  <w:num w:numId="21">
    <w:abstractNumId w:val="4"/>
  </w:num>
  <w:num w:numId="22">
    <w:abstractNumId w:val="8"/>
  </w:num>
  <w:num w:numId="23">
    <w:abstractNumId w:val="17"/>
  </w:num>
  <w:num w:numId="24">
    <w:abstractNumId w:val="14"/>
  </w:num>
  <w:num w:numId="25">
    <w:abstractNumId w:val="29"/>
  </w:num>
  <w:num w:numId="26">
    <w:abstractNumId w:val="28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5"/>
  </w:num>
  <w:num w:numId="31">
    <w:abstractNumId w:val="18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B7142"/>
    <w:rsid w:val="000C12F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D54B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774AA"/>
    <w:rsid w:val="00292153"/>
    <w:rsid w:val="002954FD"/>
    <w:rsid w:val="002C283B"/>
    <w:rsid w:val="002C5BD9"/>
    <w:rsid w:val="002C61E6"/>
    <w:rsid w:val="002E52DF"/>
    <w:rsid w:val="003224D8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45FD"/>
    <w:rsid w:val="004B6BBD"/>
    <w:rsid w:val="004C3A41"/>
    <w:rsid w:val="004C7C2D"/>
    <w:rsid w:val="004E46E0"/>
    <w:rsid w:val="004E5CCB"/>
    <w:rsid w:val="00502311"/>
    <w:rsid w:val="00532505"/>
    <w:rsid w:val="00564BF7"/>
    <w:rsid w:val="00567437"/>
    <w:rsid w:val="0058648E"/>
    <w:rsid w:val="00586C71"/>
    <w:rsid w:val="00596769"/>
    <w:rsid w:val="005A3926"/>
    <w:rsid w:val="005A6782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A1D70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5C90"/>
    <w:rsid w:val="00740172"/>
    <w:rsid w:val="00755423"/>
    <w:rsid w:val="007804E9"/>
    <w:rsid w:val="007A05BC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225B"/>
    <w:rsid w:val="008D5703"/>
    <w:rsid w:val="008D6688"/>
    <w:rsid w:val="008F3694"/>
    <w:rsid w:val="008F728F"/>
    <w:rsid w:val="00904DB4"/>
    <w:rsid w:val="00913E5D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9F6AB8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75EFE"/>
    <w:rsid w:val="00C8534F"/>
    <w:rsid w:val="00CC04FE"/>
    <w:rsid w:val="00CC0E43"/>
    <w:rsid w:val="00CD03DE"/>
    <w:rsid w:val="00D011FD"/>
    <w:rsid w:val="00D1382B"/>
    <w:rsid w:val="00D17A12"/>
    <w:rsid w:val="00D21E18"/>
    <w:rsid w:val="00D33430"/>
    <w:rsid w:val="00D47EF1"/>
    <w:rsid w:val="00D54B7C"/>
    <w:rsid w:val="00D70403"/>
    <w:rsid w:val="00DA79E5"/>
    <w:rsid w:val="00DB3D01"/>
    <w:rsid w:val="00DB6A67"/>
    <w:rsid w:val="00DD03FA"/>
    <w:rsid w:val="00DE27F2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46432"/>
    <w:rsid w:val="00F46F6E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uiPriority w:val="20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annotation text"/>
    <w:basedOn w:val="a"/>
    <w:link w:val="af4"/>
    <w:uiPriority w:val="99"/>
    <w:semiHidden/>
    <w:unhideWhenUsed/>
    <w:rsid w:val="004B45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45FD"/>
    <w:rPr>
      <w:rFonts w:asciiTheme="minorHAnsi" w:eastAsiaTheme="minorHAnsi" w:hAnsiTheme="minorHAnsi" w:cstheme="minorBidi"/>
      <w:lang w:eastAsia="en-US"/>
    </w:rPr>
  </w:style>
  <w:style w:type="paragraph" w:customStyle="1" w:styleId="3f3f3f3f">
    <w:name w:val="_С3fП3fИ3fС3f"/>
    <w:basedOn w:val="a"/>
    <w:uiPriority w:val="99"/>
    <w:rsid w:val="000C12F0"/>
    <w:pPr>
      <w:tabs>
        <w:tab w:val="left" w:pos="851"/>
        <w:tab w:val="left" w:pos="927"/>
      </w:tabs>
      <w:autoSpaceDE w:val="0"/>
      <w:autoSpaceDN w:val="0"/>
      <w:adjustRightInd w:val="0"/>
      <w:spacing w:line="228" w:lineRule="auto"/>
      <w:ind w:firstLine="567"/>
      <w:jc w:val="both"/>
    </w:pPr>
    <w:rPr>
      <w:rFonts w:ascii="Calibri" w:hAnsi="Liberation Serif" w:cs="Calibri"/>
      <w:color w:val="333333"/>
      <w:kern w:val="1"/>
      <w:sz w:val="27"/>
      <w:szCs w:val="27"/>
      <w:lang w:bidi="hi-IN"/>
    </w:rPr>
  </w:style>
  <w:style w:type="paragraph" w:customStyle="1" w:styleId="3f3f3f3f3f3f3f3f3f3f3f">
    <w:name w:val="А3fб3fз3fа3fц3f с3fп3fи3fс3fк3fа3f"/>
    <w:basedOn w:val="a"/>
    <w:uiPriority w:val="99"/>
    <w:rsid w:val="000C12F0"/>
    <w:pPr>
      <w:autoSpaceDE w:val="0"/>
      <w:autoSpaceDN w:val="0"/>
      <w:adjustRightInd w:val="0"/>
      <w:ind w:left="720"/>
      <w:contextualSpacing/>
    </w:pPr>
    <w:rPr>
      <w:rFonts w:hAnsi="Liberation Serif"/>
      <w:color w:val="333333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A07CE0"/>
    <w:rPr>
      <w:b/>
      <w:bCs/>
    </w:rPr>
  </w:style>
  <w:style w:type="character" w:styleId="a9">
    <w:name w:val="Emphasis"/>
    <w:uiPriority w:val="20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paragraph" w:styleId="af3">
    <w:name w:val="annotation text"/>
    <w:basedOn w:val="a"/>
    <w:link w:val="af4"/>
    <w:uiPriority w:val="99"/>
    <w:semiHidden/>
    <w:unhideWhenUsed/>
    <w:rsid w:val="004B45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B45FD"/>
    <w:rPr>
      <w:rFonts w:asciiTheme="minorHAnsi" w:eastAsiaTheme="minorHAnsi" w:hAnsiTheme="minorHAnsi" w:cstheme="minorBidi"/>
      <w:lang w:eastAsia="en-US"/>
    </w:rPr>
  </w:style>
  <w:style w:type="paragraph" w:customStyle="1" w:styleId="3f3f3f3f">
    <w:name w:val="_С3fП3fИ3fС3f"/>
    <w:basedOn w:val="a"/>
    <w:uiPriority w:val="99"/>
    <w:rsid w:val="000C12F0"/>
    <w:pPr>
      <w:tabs>
        <w:tab w:val="left" w:pos="851"/>
        <w:tab w:val="left" w:pos="927"/>
      </w:tabs>
      <w:autoSpaceDE w:val="0"/>
      <w:autoSpaceDN w:val="0"/>
      <w:adjustRightInd w:val="0"/>
      <w:spacing w:line="228" w:lineRule="auto"/>
      <w:ind w:firstLine="567"/>
      <w:jc w:val="both"/>
    </w:pPr>
    <w:rPr>
      <w:rFonts w:ascii="Calibri" w:hAnsi="Liberation Serif" w:cs="Calibri"/>
      <w:color w:val="333333"/>
      <w:kern w:val="1"/>
      <w:sz w:val="27"/>
      <w:szCs w:val="27"/>
      <w:lang w:bidi="hi-IN"/>
    </w:rPr>
  </w:style>
  <w:style w:type="paragraph" w:customStyle="1" w:styleId="3f3f3f3f3f3f3f3f3f3f3f">
    <w:name w:val="А3fб3fз3fа3fц3f с3fп3fи3fс3fк3fа3f"/>
    <w:basedOn w:val="a"/>
    <w:uiPriority w:val="99"/>
    <w:rsid w:val="000C12F0"/>
    <w:pPr>
      <w:autoSpaceDE w:val="0"/>
      <w:autoSpaceDN w:val="0"/>
      <w:adjustRightInd w:val="0"/>
      <w:ind w:left="720"/>
      <w:contextualSpacing/>
    </w:pPr>
    <w:rPr>
      <w:rFonts w:hAnsi="Liberation Serif"/>
      <w:color w:val="333333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CB6F-8152-433A-B590-371D95B0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5</cp:revision>
  <cp:lastPrinted>2018-04-18T04:14:00Z</cp:lastPrinted>
  <dcterms:created xsi:type="dcterms:W3CDTF">2018-12-11T04:05:00Z</dcterms:created>
  <dcterms:modified xsi:type="dcterms:W3CDTF">2019-03-26T02:43:00Z</dcterms:modified>
</cp:coreProperties>
</file>