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60"/>
        <w:gridCol w:w="4536"/>
      </w:tblGrid>
      <w:tr w:rsidR="002E4790" w:rsidRPr="002E4790" w:rsidTr="00FE294C">
        <w:trPr>
          <w:trHeight w:val="1418"/>
        </w:trPr>
        <w:tc>
          <w:tcPr>
            <w:tcW w:w="3369" w:type="dxa"/>
          </w:tcPr>
          <w:p w:rsidR="002E4790" w:rsidRPr="002E4790" w:rsidRDefault="002E4790" w:rsidP="002E47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160" w:type="dxa"/>
          </w:tcPr>
          <w:p w:rsidR="002E4790" w:rsidRPr="002E4790" w:rsidRDefault="002E4790" w:rsidP="002E4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90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0370848" wp14:editId="0A45B24A">
                  <wp:extent cx="1278569" cy="850740"/>
                  <wp:effectExtent l="0" t="0" r="0" b="6985"/>
                  <wp:docPr id="2" name="Рисунок 2" descr="ÐÐ°ÑÑÐ¸Ð½ÐºÐ¸ Ð¿Ð¾ Ð·Ð°Ð¿ÑÐ¾ÑÑ ÐºÑÐ±Ð¸Ðº ÑÑÐ±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Ð±Ð¸Ðº ÑÑÐ±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63" cy="85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ВСТУПИТЕЛЬНЫЙ ЭКЗАМЕН </w:t>
            </w:r>
            <w:proofErr w:type="gramStart"/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</w:t>
            </w:r>
            <w:proofErr w:type="gramEnd"/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направлению 45.06.01 Языкознание </w:t>
            </w:r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 литературоведение  по специальности </w:t>
            </w:r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(профилю) «Русская литература»</w:t>
            </w:r>
          </w:p>
        </w:tc>
      </w:tr>
    </w:tbl>
    <w:p w:rsidR="002E4790" w:rsidRPr="002E4790" w:rsidRDefault="002E4790" w:rsidP="002E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4790" w:rsidRPr="002E4790" w:rsidTr="00FE294C">
        <w:tc>
          <w:tcPr>
            <w:tcW w:w="9606" w:type="dxa"/>
          </w:tcPr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директора </w:t>
            </w:r>
            <w:proofErr w:type="spellStart"/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>ШБИП</w:t>
            </w:r>
            <w:proofErr w:type="spellEnd"/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Д.В. Чайковский</w:t>
            </w:r>
          </w:p>
          <w:p w:rsidR="002E4790" w:rsidRPr="002E4790" w:rsidRDefault="002E4790" w:rsidP="002E479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790">
              <w:rPr>
                <w:rFonts w:ascii="Times New Roman" w:eastAsia="Times New Roman" w:hAnsi="Times New Roman" w:cs="Times New Roman"/>
                <w:sz w:val="20"/>
                <w:szCs w:val="20"/>
              </w:rPr>
              <w:t>«__»_________2019</w:t>
            </w:r>
          </w:p>
        </w:tc>
      </w:tr>
    </w:tbl>
    <w:p w:rsidR="002E4790" w:rsidRDefault="002E4790" w:rsidP="002E4790">
      <w:pPr>
        <w:jc w:val="center"/>
        <w:rPr>
          <w:rFonts w:ascii="Times New Roman" w:eastAsia="Times New Roman" w:hAnsi="Times New Roman" w:cs="Times New Roman"/>
          <w:b/>
        </w:rPr>
      </w:pPr>
    </w:p>
    <w:p w:rsidR="002E4790" w:rsidRPr="002E4790" w:rsidRDefault="002E4790" w:rsidP="002E47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 </w:t>
      </w:r>
      <w:r w:rsidRPr="002E4790">
        <w:rPr>
          <w:rFonts w:ascii="Times New Roman" w:eastAsia="Times New Roman" w:hAnsi="Times New Roman" w:cs="Times New Roman"/>
          <w:b/>
        </w:rPr>
        <w:t>ЭКЗАМЕНАЦИОНН</w:t>
      </w:r>
      <w:r>
        <w:rPr>
          <w:rFonts w:ascii="Times New Roman" w:eastAsia="Times New Roman" w:hAnsi="Times New Roman" w:cs="Times New Roman"/>
          <w:b/>
        </w:rPr>
        <w:t>ОГО БИЛЕТА</w:t>
      </w: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1.  Установите соответствие между термином и его дефиницией (10 баллов).</w:t>
      </w:r>
    </w:p>
    <w:p w:rsidR="002E4790" w:rsidRPr="002E4790" w:rsidRDefault="002E4790" w:rsidP="002E4790">
      <w:pPr>
        <w:tabs>
          <w:tab w:val="left" w:pos="2127"/>
        </w:tabs>
        <w:spacing w:after="0" w:line="240" w:lineRule="auto"/>
        <w:ind w:left="2127" w:hanging="1843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1. Сюжет</w:t>
      </w: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ab/>
        <w:t>а)  </w:t>
      </w:r>
      <w:r w:rsidRPr="002E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стилистическая фигура или художественный прием, основанный на резком преувеличении свойств изображаемых предметов или явлений.</w:t>
      </w:r>
    </w:p>
    <w:p w:rsidR="002E4790" w:rsidRPr="002E4790" w:rsidRDefault="002E4790" w:rsidP="002E4790">
      <w:pPr>
        <w:tabs>
          <w:tab w:val="left" w:pos="2127"/>
        </w:tabs>
        <w:spacing w:after="0" w:line="240" w:lineRule="auto"/>
        <w:ind w:left="2127" w:hanging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2. Фабула</w:t>
      </w: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ab/>
        <w:t>б) </w:t>
      </w:r>
      <w:r w:rsidRPr="002E4790">
        <w:rPr>
          <w:rFonts w:ascii="Times New Roman" w:eastAsia="Times New Roman" w:hAnsi="Times New Roman" w:cs="Times New Roman"/>
          <w:sz w:val="24"/>
          <w:szCs w:val="24"/>
        </w:rPr>
        <w:t>прием в искусстве, включающий использование резких контрастов, чрезмерного преувеличения, изображения предмета в фантастическом, уродливом, комическом виде.</w:t>
      </w:r>
    </w:p>
    <w:p w:rsidR="002E4790" w:rsidRPr="002E4790" w:rsidRDefault="002E4790" w:rsidP="002E4790">
      <w:pPr>
        <w:tabs>
          <w:tab w:val="left" w:pos="2127"/>
        </w:tabs>
        <w:spacing w:after="0" w:line="240" w:lineRule="auto"/>
        <w:ind w:left="2127" w:hanging="18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Сатира</w:t>
      </w: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ab/>
        <w:t>в) </w:t>
      </w:r>
      <w:r w:rsidRPr="002E4790">
        <w:rPr>
          <w:rFonts w:ascii="Times New Roman" w:eastAsia="Times New Roman" w:hAnsi="Times New Roman" w:cs="Times New Roman"/>
          <w:sz w:val="24"/>
          <w:szCs w:val="24"/>
        </w:rPr>
        <w:t>в литературном произведении последовательность и мотивировка излагаемых событий.</w:t>
      </w:r>
      <w:proofErr w:type="gramEnd"/>
    </w:p>
    <w:p w:rsidR="002E4790" w:rsidRPr="002E4790" w:rsidRDefault="002E4790" w:rsidP="002E4790">
      <w:pPr>
        <w:tabs>
          <w:tab w:val="left" w:pos="2127"/>
        </w:tabs>
        <w:spacing w:after="0" w:line="240" w:lineRule="auto"/>
        <w:ind w:left="2127" w:hanging="18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Гротеск</w:t>
      </w: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ab/>
        <w:t>г) </w:t>
      </w:r>
      <w:r w:rsidRPr="002E4790">
        <w:rPr>
          <w:rFonts w:ascii="Times New Roman" w:eastAsia="Times New Roman" w:hAnsi="Times New Roman" w:cs="Times New Roman"/>
          <w:sz w:val="24"/>
          <w:szCs w:val="24"/>
        </w:rPr>
        <w:t>вид комического, отличающийся от других видов резкостью обличения.</w:t>
      </w:r>
      <w:proofErr w:type="gramEnd"/>
    </w:p>
    <w:p w:rsidR="002E4790" w:rsidRPr="002E4790" w:rsidRDefault="002E4790" w:rsidP="002E4790">
      <w:pPr>
        <w:tabs>
          <w:tab w:val="left" w:pos="2127"/>
        </w:tabs>
        <w:spacing w:after="0" w:line="240" w:lineRule="auto"/>
        <w:ind w:left="2127" w:hanging="1843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5. Гипербола</w:t>
      </w: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ab/>
        <w:t>д) </w:t>
      </w:r>
      <w:r w:rsidRPr="002E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E4790">
        <w:rPr>
          <w:rFonts w:ascii="Times New Roman" w:eastAsia="Times New Roman" w:hAnsi="Times New Roman" w:cs="Times New Roman"/>
          <w:sz w:val="24"/>
          <w:szCs w:val="24"/>
        </w:rPr>
        <w:t>фактическая сторона повествования, то есть события, случаи, действия в их причинно-следственной связи и хронологической последовательности</w:t>
      </w:r>
      <w:r w:rsidRPr="002E479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. </w:t>
      </w: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2. Как называется стихотворный размер, которым написан роман «Евгений Онегин»? (10 баллов)</w:t>
      </w:r>
    </w:p>
    <w:p w:rsidR="002E4790" w:rsidRPr="002E4790" w:rsidRDefault="002E4790" w:rsidP="002E4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2E4790" w:rsidRPr="002E4790" w:rsidRDefault="002E4790" w:rsidP="002E4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790">
        <w:rPr>
          <w:rFonts w:ascii="Times New Roman" w:eastAsia="Times New Roman" w:hAnsi="Times New Roman" w:cs="Times New Roman"/>
          <w:sz w:val="24"/>
          <w:szCs w:val="24"/>
        </w:rPr>
        <w:t>а) хорей; б) дактиль; в) ямб, г) гекзаметр.</w:t>
      </w:r>
      <w:proofErr w:type="gramEnd"/>
    </w:p>
    <w:p w:rsidR="002E4790" w:rsidRPr="002E4790" w:rsidRDefault="002E4790" w:rsidP="002E4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3. Какой из указанных жанров связан с произведением пластических искусств? (10 баллов)</w:t>
      </w: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а) эклога; б) эпитафия; в) </w:t>
      </w:r>
      <w:proofErr w:type="spellStart"/>
      <w:r w:rsidRPr="002E4790">
        <w:rPr>
          <w:rFonts w:ascii="Times New Roman" w:eastAsia="Times New Roman" w:hAnsi="Times New Roman" w:cs="Times New Roman"/>
          <w:sz w:val="24"/>
          <w:szCs w:val="24"/>
        </w:rPr>
        <w:t>экфрасис</w:t>
      </w:r>
      <w:proofErr w:type="spellEnd"/>
      <w:r w:rsidRPr="002E4790">
        <w:rPr>
          <w:rFonts w:ascii="Times New Roman" w:eastAsia="Times New Roman" w:hAnsi="Times New Roman" w:cs="Times New Roman"/>
          <w:sz w:val="24"/>
          <w:szCs w:val="24"/>
        </w:rPr>
        <w:t>, г) новелла.</w:t>
      </w:r>
      <w:proofErr w:type="gramEnd"/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4. Какие из представленных утверждений характеризуют картину мира и концепцию личности в литературе модернизма? (10 баллов)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а) окружающий мир </w:t>
      </w:r>
      <w:proofErr w:type="gramStart"/>
      <w:r w:rsidRPr="002E4790">
        <w:rPr>
          <w:rFonts w:ascii="Times New Roman" w:eastAsia="Times New Roman" w:hAnsi="Times New Roman" w:cs="Times New Roman"/>
          <w:sz w:val="24"/>
          <w:szCs w:val="24"/>
        </w:rPr>
        <w:t>разумен и познаваем</w:t>
      </w:r>
      <w:proofErr w:type="gramEnd"/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б) окружающий мир враждебен человеку;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в) человек есть высшая ценность;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г) человек – мелкая песчинка, носимая холодным ветром истории;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д) история человечества есть вечная трагедия;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>е) тайны бытия можно интуитивно постигать посредством творчества.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>5. Назовите автора лирического сборника «Белая стая» (10 баллов)</w:t>
      </w:r>
    </w:p>
    <w:p w:rsidR="002E4790" w:rsidRPr="002E4790" w:rsidRDefault="002E4790" w:rsidP="002E4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</w:p>
    <w:p w:rsidR="002E4790" w:rsidRPr="002E4790" w:rsidRDefault="002E4790" w:rsidP="002E4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4790">
        <w:rPr>
          <w:rFonts w:ascii="Times New Roman" w:eastAsia="Times New Roman" w:hAnsi="Times New Roman" w:cs="Times New Roman"/>
          <w:sz w:val="24"/>
          <w:szCs w:val="24"/>
        </w:rPr>
        <w:t xml:space="preserve">а) А. Ахматова; б) М. Цветаева; в) Н. Берберова; г) И. </w:t>
      </w:r>
      <w:proofErr w:type="spellStart"/>
      <w:r w:rsidRPr="002E4790">
        <w:rPr>
          <w:rFonts w:ascii="Times New Roman" w:eastAsia="Times New Roman" w:hAnsi="Times New Roman" w:cs="Times New Roman"/>
          <w:sz w:val="24"/>
          <w:szCs w:val="24"/>
        </w:rPr>
        <w:t>Одоевцева</w:t>
      </w:r>
      <w:proofErr w:type="spellEnd"/>
      <w:r w:rsidRPr="002E47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4790" w:rsidRPr="002E4790" w:rsidRDefault="002E4790" w:rsidP="002E47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 xml:space="preserve">6. Диалектика формы и содержания текста словесной культуры (25 баллов). </w:t>
      </w:r>
    </w:p>
    <w:p w:rsidR="002E4790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5C6" w:rsidRPr="002E4790" w:rsidRDefault="002E4790" w:rsidP="002E479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4790">
        <w:rPr>
          <w:rFonts w:ascii="Times New Roman" w:eastAsia="Times New Roman" w:hAnsi="Times New Roman" w:cs="Times New Roman"/>
          <w:b/>
          <w:sz w:val="24"/>
          <w:szCs w:val="24"/>
        </w:rPr>
        <w:t xml:space="preserve">7. Лирические жанры </w:t>
      </w:r>
      <w:r w:rsidRPr="002E47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(25 баллов).</w:t>
      </w:r>
      <w:bookmarkStart w:id="0" w:name="_GoBack"/>
      <w:bookmarkEnd w:id="0"/>
    </w:p>
    <w:sectPr w:rsidR="00D075C6" w:rsidRPr="002E4790" w:rsidSect="00E5561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E"/>
    <w:multiLevelType w:val="hybridMultilevel"/>
    <w:tmpl w:val="749C0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ED8"/>
    <w:multiLevelType w:val="hybridMultilevel"/>
    <w:tmpl w:val="D304C40C"/>
    <w:lvl w:ilvl="0" w:tplc="96D287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8060232"/>
    <w:multiLevelType w:val="hybridMultilevel"/>
    <w:tmpl w:val="AF3C38D0"/>
    <w:lvl w:ilvl="0" w:tplc="2DAEB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C17"/>
    <w:multiLevelType w:val="multilevel"/>
    <w:tmpl w:val="913424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6352F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91A21"/>
    <w:multiLevelType w:val="multilevel"/>
    <w:tmpl w:val="4A52B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44C5"/>
    <w:multiLevelType w:val="hybridMultilevel"/>
    <w:tmpl w:val="52084BAC"/>
    <w:lvl w:ilvl="0" w:tplc="5D96C6BE">
      <w:start w:val="1"/>
      <w:numFmt w:val="decimal"/>
      <w:lvlText w:val="%1."/>
      <w:lvlJc w:val="left"/>
      <w:pPr>
        <w:tabs>
          <w:tab w:val="num" w:pos="318"/>
        </w:tabs>
        <w:ind w:left="318" w:hanging="318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4033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E5902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624D"/>
    <w:multiLevelType w:val="hybridMultilevel"/>
    <w:tmpl w:val="E250978E"/>
    <w:lvl w:ilvl="0" w:tplc="0ADC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A4"/>
    <w:multiLevelType w:val="hybridMultilevel"/>
    <w:tmpl w:val="214EF3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9AC"/>
    <w:multiLevelType w:val="multilevel"/>
    <w:tmpl w:val="F94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3356E"/>
    <w:multiLevelType w:val="multilevel"/>
    <w:tmpl w:val="EAA8C4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E190E"/>
    <w:multiLevelType w:val="multilevel"/>
    <w:tmpl w:val="A93A9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F35B7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A20F3"/>
    <w:multiLevelType w:val="hybridMultilevel"/>
    <w:tmpl w:val="90221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6"/>
    <w:rsid w:val="002444E7"/>
    <w:rsid w:val="002C4476"/>
    <w:rsid w:val="002E4790"/>
    <w:rsid w:val="002F63D8"/>
    <w:rsid w:val="003D78B9"/>
    <w:rsid w:val="00436819"/>
    <w:rsid w:val="004A70B6"/>
    <w:rsid w:val="007D00A7"/>
    <w:rsid w:val="00D075C6"/>
    <w:rsid w:val="00E5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Anna Y. Zaharova</cp:lastModifiedBy>
  <cp:revision>2</cp:revision>
  <dcterms:created xsi:type="dcterms:W3CDTF">2019-05-30T02:04:00Z</dcterms:created>
  <dcterms:modified xsi:type="dcterms:W3CDTF">2019-05-30T02:04:00Z</dcterms:modified>
</cp:coreProperties>
</file>